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E7" w:rsidRDefault="00872928">
      <w:pPr>
        <w:adjustRightInd w:val="0"/>
        <w:snapToGrid w:val="0"/>
        <w:spacing w:line="600" w:lineRule="atLeast"/>
        <w:rPr>
          <w:rFonts w:ascii="方正小标宋简体" w:eastAsia="方正小标宋简体" w:hAnsi="黑体" w:cs="仿宋_GB2312"/>
          <w:sz w:val="44"/>
          <w:szCs w:val="36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1</w:t>
      </w:r>
    </w:p>
    <w:p w:rsidR="002668E7" w:rsidRDefault="002668E7">
      <w:pPr>
        <w:adjustRightInd w:val="0"/>
        <w:snapToGrid w:val="0"/>
        <w:spacing w:line="600" w:lineRule="atLeast"/>
        <w:jc w:val="center"/>
        <w:rPr>
          <w:rFonts w:ascii="方正小标宋简体" w:eastAsia="方正小标宋简体" w:hAnsi="黑体" w:cs="仿宋_GB2312"/>
          <w:sz w:val="44"/>
          <w:szCs w:val="36"/>
        </w:rPr>
      </w:pPr>
    </w:p>
    <w:p w:rsidR="002668E7" w:rsidRDefault="00872928">
      <w:pPr>
        <w:adjustRightInd w:val="0"/>
        <w:snapToGrid w:val="0"/>
        <w:spacing w:line="600" w:lineRule="atLeast"/>
        <w:rPr>
          <w:rFonts w:ascii="仿宋_GB2312" w:eastAsia="仿宋_GB2312" w:hAnsi="仿宋" w:cs="仿宋_GB2312"/>
          <w:sz w:val="28"/>
          <w:szCs w:val="32"/>
        </w:rPr>
      </w:pPr>
      <w:r>
        <w:rPr>
          <w:rFonts w:ascii="方正小标宋简体" w:eastAsia="方正小标宋简体" w:hAnsi="黑体" w:cs="仿宋_GB2312" w:hint="eastAsia"/>
          <w:sz w:val="40"/>
          <w:szCs w:val="36"/>
        </w:rPr>
        <w:t>北京市</w:t>
      </w:r>
      <w:r>
        <w:rPr>
          <w:rFonts w:ascii="方正小标宋简体" w:eastAsia="方正小标宋简体" w:hAnsi="黑体" w:cs="仿宋_GB2312"/>
          <w:sz w:val="40"/>
          <w:szCs w:val="36"/>
        </w:rPr>
        <w:t>202</w:t>
      </w:r>
      <w:r>
        <w:rPr>
          <w:rFonts w:ascii="方正小标宋简体" w:eastAsia="方正小标宋简体" w:hAnsi="黑体" w:cs="仿宋_GB2312" w:hint="eastAsia"/>
          <w:sz w:val="40"/>
          <w:szCs w:val="36"/>
        </w:rPr>
        <w:t>2</w:t>
      </w:r>
      <w:r>
        <w:rPr>
          <w:rFonts w:ascii="方正小标宋简体" w:eastAsia="方正小标宋简体" w:hAnsi="黑体" w:cs="仿宋_GB2312" w:hint="eastAsia"/>
          <w:sz w:val="40"/>
          <w:szCs w:val="36"/>
        </w:rPr>
        <w:t>年全国硕士研究生招生考试（初试）</w:t>
      </w:r>
    </w:p>
    <w:p w:rsidR="002668E7" w:rsidRDefault="00872928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仿宋_GB2312"/>
          <w:sz w:val="40"/>
          <w:szCs w:val="36"/>
        </w:rPr>
      </w:pPr>
      <w:r>
        <w:rPr>
          <w:rFonts w:ascii="方正小标宋简体" w:eastAsia="方正小标宋简体" w:hAnsi="黑体" w:cs="仿宋_GB2312" w:hint="eastAsia"/>
          <w:sz w:val="40"/>
          <w:szCs w:val="36"/>
        </w:rPr>
        <w:t>疫情防控考生须知</w:t>
      </w:r>
    </w:p>
    <w:p w:rsidR="002668E7" w:rsidRDefault="002668E7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黑体" w:eastAsia="黑体" w:hAnsi="黑体" w:cs="仿宋_GB2312"/>
          <w:sz w:val="36"/>
          <w:szCs w:val="36"/>
        </w:rPr>
      </w:pPr>
    </w:p>
    <w:p w:rsidR="002668E7" w:rsidRDefault="0087292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一、为做好考试防疫工作，考生应认真阅读</w:t>
      </w:r>
      <w:bookmarkStart w:id="0" w:name="_Hlk57314419"/>
      <w:r>
        <w:rPr>
          <w:rFonts w:eastAsia="仿宋_GB2312" w:hint="eastAsia"/>
          <w:sz w:val="32"/>
          <w:szCs w:val="32"/>
        </w:rPr>
        <w:t>北京教育考试院、所在考点</w:t>
      </w:r>
      <w:bookmarkEnd w:id="0"/>
      <w:r>
        <w:rPr>
          <w:rFonts w:eastAsia="仿宋_GB2312" w:hint="eastAsia"/>
          <w:sz w:val="32"/>
          <w:szCs w:val="32"/>
        </w:rPr>
        <w:t>发布的考试公告等内容，并做好各项考试准备。凡考生未按规定要求，造成不能参加考试的，由考生本人承担责任。</w:t>
      </w:r>
    </w:p>
    <w:p w:rsidR="002668E7" w:rsidRDefault="0087292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r>
        <w:rPr>
          <w:rFonts w:ascii="仿宋_GB2312" w:eastAsia="仿宋_GB2312"/>
          <w:sz w:val="32"/>
          <w:szCs w:val="32"/>
        </w:rPr>
        <w:t>建议</w:t>
      </w:r>
      <w:r>
        <w:rPr>
          <w:rFonts w:ascii="仿宋_GB2312" w:eastAsia="仿宋_GB2312" w:hint="eastAsia"/>
          <w:sz w:val="32"/>
          <w:szCs w:val="32"/>
        </w:rPr>
        <w:t>考生应于考试前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天（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日前）在京备考，非必要不离京，以免受疫情影响造成不能参加考试。</w:t>
      </w:r>
    </w:p>
    <w:p w:rsidR="002668E7" w:rsidRDefault="0087292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sz w:val="32"/>
          <w:szCs w:val="32"/>
        </w:rPr>
        <w:t>所有社会考生和跨校参加考试的在校生均须提供本人考前</w:t>
      </w:r>
      <w:r>
        <w:rPr>
          <w:rFonts w:ascii="仿宋_GB2312" w:eastAsia="仿宋_GB2312" w:hAnsi="仿宋" w:cs="仿宋_GB2312"/>
          <w:sz w:val="32"/>
          <w:szCs w:val="32"/>
        </w:rPr>
        <w:t>48</w:t>
      </w:r>
      <w:r>
        <w:rPr>
          <w:rFonts w:ascii="仿宋_GB2312" w:eastAsia="仿宋_GB2312" w:hAnsi="仿宋" w:cs="仿宋_GB2312"/>
          <w:sz w:val="32"/>
          <w:szCs w:val="32"/>
        </w:rPr>
        <w:t>小时</w:t>
      </w:r>
      <w:r>
        <w:rPr>
          <w:rFonts w:ascii="仿宋_GB2312" w:eastAsia="仿宋_GB2312" w:hAnsi="仿宋" w:cs="仿宋_GB2312" w:hint="eastAsia"/>
          <w:sz w:val="32"/>
          <w:szCs w:val="32"/>
        </w:rPr>
        <w:t>内（</w:t>
      </w:r>
      <w:r>
        <w:rPr>
          <w:rFonts w:ascii="仿宋_GB2312" w:eastAsia="仿宋_GB2312" w:hAnsi="仿宋" w:cs="仿宋_GB2312" w:hint="eastAsia"/>
          <w:sz w:val="32"/>
          <w:szCs w:val="32"/>
        </w:rPr>
        <w:t>12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sz w:val="32"/>
          <w:szCs w:val="32"/>
        </w:rPr>
        <w:t>2</w:t>
      </w:r>
      <w:r>
        <w:rPr>
          <w:rFonts w:ascii="仿宋_GB2312" w:eastAsia="仿宋_GB2312" w:hAnsi="仿宋" w:cs="仿宋_GB2312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sz w:val="32"/>
          <w:szCs w:val="32"/>
        </w:rPr>
        <w:t>日（含）以后）的核酸检测阴性报告。</w:t>
      </w:r>
    </w:p>
    <w:p w:rsidR="002668E7" w:rsidRDefault="0087292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、所有考生须从考前第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天（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日（含））开始，自行进行每日体温测量、记录和健康状况监测。期间，凡出现发热（体温</w:t>
      </w:r>
      <w:r>
        <w:rPr>
          <w:rFonts w:ascii="仿宋_GB2312" w:eastAsia="仿宋_GB2312" w:hAnsi="仿宋" w:hint="eastAsia"/>
          <w:sz w:val="32"/>
          <w:szCs w:val="32"/>
        </w:rPr>
        <w:t>≥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℃）、咳嗽等呼吸道症状的，应及时主动</w:t>
      </w:r>
      <w:r>
        <w:rPr>
          <w:rFonts w:eastAsia="仿宋_GB2312" w:hint="eastAsia"/>
          <w:sz w:val="32"/>
          <w:szCs w:val="32"/>
        </w:rPr>
        <w:t>向本人所在考点报告。</w:t>
      </w:r>
    </w:p>
    <w:p w:rsidR="002668E7" w:rsidRDefault="0087292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考前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考生身体状况</w:t>
      </w:r>
      <w:r>
        <w:rPr>
          <w:rFonts w:eastAsia="仿宋_GB2312" w:hint="eastAsia"/>
          <w:sz w:val="32"/>
          <w:szCs w:val="32"/>
        </w:rPr>
        <w:t>出现</w:t>
      </w:r>
      <w:r>
        <w:rPr>
          <w:rFonts w:eastAsia="仿宋_GB2312"/>
          <w:sz w:val="32"/>
          <w:szCs w:val="32"/>
        </w:rPr>
        <w:t>异常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应及时到指定医疗机构诊治排查，根据排查结果</w:t>
      </w:r>
      <w:r>
        <w:rPr>
          <w:rFonts w:eastAsia="仿宋_GB2312"/>
          <w:sz w:val="32"/>
          <w:szCs w:val="32"/>
        </w:rPr>
        <w:t>，在保障广大考生和考试工作人员生命安全和身体健康前提下，综合</w:t>
      </w:r>
      <w:proofErr w:type="gramStart"/>
      <w:r>
        <w:rPr>
          <w:rFonts w:eastAsia="仿宋_GB2312"/>
          <w:sz w:val="32"/>
          <w:szCs w:val="32"/>
        </w:rPr>
        <w:t>研</w:t>
      </w:r>
      <w:proofErr w:type="gramEnd"/>
      <w:r>
        <w:rPr>
          <w:rFonts w:eastAsia="仿宋_GB2312"/>
          <w:sz w:val="32"/>
          <w:szCs w:val="32"/>
        </w:rPr>
        <w:t>判评估是否具备正常参加考试的条件，凡不具备的，安排在备用</w:t>
      </w:r>
      <w:r>
        <w:rPr>
          <w:rFonts w:eastAsia="仿宋_GB2312" w:hint="eastAsia"/>
          <w:sz w:val="32"/>
          <w:szCs w:val="32"/>
        </w:rPr>
        <w:t>隔离</w:t>
      </w:r>
      <w:r>
        <w:rPr>
          <w:rFonts w:eastAsia="仿宋_GB2312"/>
          <w:sz w:val="32"/>
          <w:szCs w:val="32"/>
        </w:rPr>
        <w:t>考点参加考试</w:t>
      </w:r>
      <w:r>
        <w:rPr>
          <w:rFonts w:eastAsia="仿宋_GB2312" w:hint="eastAsia"/>
          <w:sz w:val="32"/>
          <w:szCs w:val="32"/>
        </w:rPr>
        <w:t>。</w:t>
      </w:r>
    </w:p>
    <w:p w:rsidR="002668E7" w:rsidRDefault="00872928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、考试当日，</w:t>
      </w:r>
      <w:r>
        <w:rPr>
          <w:rFonts w:ascii="仿宋_GB2312" w:eastAsia="仿宋_GB2312" w:hAnsi="仿宋" w:cs="仿宋_GB2312" w:hint="eastAsia"/>
          <w:sz w:val="32"/>
          <w:szCs w:val="32"/>
        </w:rPr>
        <w:t>所有社会考生和跨校参加考试的在校生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均</w:t>
      </w:r>
      <w:r>
        <w:rPr>
          <w:rFonts w:eastAsia="仿宋_GB2312" w:hint="eastAsia"/>
          <w:sz w:val="32"/>
          <w:szCs w:val="32"/>
        </w:rPr>
        <w:t>须凭下载的本人“准考证”、资格审查</w:t>
      </w:r>
      <w:r>
        <w:rPr>
          <w:rFonts w:ascii="仿宋_GB2312" w:eastAsia="仿宋_GB2312" w:hint="eastAsia"/>
          <w:sz w:val="32"/>
          <w:szCs w:val="32"/>
        </w:rPr>
        <w:t>时所持的有效身份证件、</w:t>
      </w:r>
      <w:r>
        <w:rPr>
          <w:rFonts w:ascii="仿宋_GB2312" w:eastAsia="仿宋_GB2312" w:hAnsi="仿宋" w:cs="仿宋_GB2312" w:hint="eastAsia"/>
          <w:sz w:val="32"/>
          <w:szCs w:val="32"/>
        </w:rPr>
        <w:t>考前</w:t>
      </w:r>
      <w:r>
        <w:rPr>
          <w:rFonts w:ascii="仿宋_GB2312" w:eastAsia="仿宋_GB2312" w:hAnsi="仿宋" w:cs="仿宋_GB2312"/>
          <w:sz w:val="32"/>
          <w:szCs w:val="32"/>
        </w:rPr>
        <w:t>4</w:t>
      </w:r>
      <w:r>
        <w:rPr>
          <w:rFonts w:ascii="仿宋_GB2312" w:eastAsia="仿宋_GB2312" w:hAnsi="仿宋" w:cs="仿宋_GB2312"/>
          <w:sz w:val="32"/>
          <w:szCs w:val="32"/>
        </w:rPr>
        <w:t>8</w:t>
      </w:r>
      <w:r>
        <w:rPr>
          <w:rFonts w:ascii="仿宋_GB2312" w:eastAsia="仿宋_GB2312" w:hAnsi="仿宋" w:cs="仿宋_GB2312"/>
          <w:sz w:val="32"/>
          <w:szCs w:val="32"/>
        </w:rPr>
        <w:t>小时</w:t>
      </w:r>
      <w:r>
        <w:rPr>
          <w:rFonts w:ascii="仿宋_GB2312" w:eastAsia="仿宋_GB2312" w:hAnsi="仿宋" w:cs="仿宋_GB2312" w:hint="eastAsia"/>
          <w:sz w:val="32"/>
          <w:szCs w:val="32"/>
        </w:rPr>
        <w:t>内（</w:t>
      </w:r>
      <w:r>
        <w:rPr>
          <w:rFonts w:ascii="仿宋_GB2312" w:eastAsia="仿宋_GB2312" w:hAnsi="仿宋" w:cs="仿宋_GB2312" w:hint="eastAsia"/>
          <w:sz w:val="32"/>
          <w:szCs w:val="32"/>
        </w:rPr>
        <w:t>12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sz w:val="32"/>
          <w:szCs w:val="32"/>
        </w:rPr>
        <w:t>2</w:t>
      </w:r>
      <w:r>
        <w:rPr>
          <w:rFonts w:ascii="仿宋_GB2312" w:eastAsia="仿宋_GB2312" w:hAnsi="仿宋" w:cs="仿宋_GB2312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sz w:val="32"/>
          <w:szCs w:val="32"/>
        </w:rPr>
        <w:t>日（含）以后）的核酸检测阴性报告、绿色健康码、绿色通信行程码和“健康承诺书”，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体温检测低于</w:t>
      </w:r>
      <w:r>
        <w:rPr>
          <w:rFonts w:ascii="仿宋_GB2312" w:eastAsia="仿宋_GB2312" w:hAnsi="仿宋" w:cs="仿宋"/>
          <w:color w:val="000000" w:themeColor="text1"/>
          <w:sz w:val="32"/>
          <w:szCs w:val="32"/>
        </w:rPr>
        <w:t>37.3</w:t>
      </w:r>
      <w:r>
        <w:rPr>
          <w:rFonts w:ascii="仿宋_GB2312" w:eastAsia="仿宋_GB2312" w:hAnsi="仿宋" w:cs="仿宋" w:hint="eastAsia"/>
          <w:sz w:val="32"/>
          <w:szCs w:val="32"/>
        </w:rPr>
        <w:t>℃，</w:t>
      </w:r>
      <w:r>
        <w:rPr>
          <w:rFonts w:ascii="仿宋_GB2312" w:eastAsia="仿宋_GB2312" w:hAnsi="仿宋" w:cs="仿宋_GB2312" w:hint="eastAsia"/>
          <w:sz w:val="32"/>
          <w:szCs w:val="32"/>
        </w:rPr>
        <w:t>方可正常进入考点参加考试。在本校参加考试的在校生</w:t>
      </w:r>
      <w:r>
        <w:rPr>
          <w:rFonts w:eastAsia="仿宋_GB2312" w:hint="eastAsia"/>
          <w:sz w:val="32"/>
          <w:szCs w:val="32"/>
        </w:rPr>
        <w:t>须凭下载的本人“准考证”、资格审查</w:t>
      </w:r>
      <w:r>
        <w:rPr>
          <w:rFonts w:ascii="仿宋_GB2312" w:eastAsia="仿宋_GB2312" w:hint="eastAsia"/>
          <w:sz w:val="32"/>
          <w:szCs w:val="32"/>
        </w:rPr>
        <w:t>时所持的有效身份证件、</w:t>
      </w:r>
      <w:r>
        <w:rPr>
          <w:rFonts w:ascii="仿宋_GB2312" w:eastAsia="仿宋_GB2312" w:hAnsi="仿宋" w:cs="仿宋_GB2312" w:hint="eastAsia"/>
          <w:sz w:val="32"/>
          <w:szCs w:val="32"/>
        </w:rPr>
        <w:t>绿色健康码、绿色通信行程码和“健康承诺书”，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体温检测低于</w:t>
      </w:r>
      <w:r>
        <w:rPr>
          <w:rFonts w:ascii="仿宋_GB2312" w:eastAsia="仿宋_GB2312" w:hAnsi="仿宋" w:cs="仿宋"/>
          <w:color w:val="000000" w:themeColor="text1"/>
          <w:sz w:val="32"/>
          <w:szCs w:val="32"/>
        </w:rPr>
        <w:t>37.3</w:t>
      </w:r>
      <w:r>
        <w:rPr>
          <w:rFonts w:ascii="仿宋_GB2312" w:eastAsia="仿宋_GB2312" w:hAnsi="仿宋" w:cs="仿宋" w:hint="eastAsia"/>
          <w:sz w:val="32"/>
          <w:szCs w:val="32"/>
        </w:rPr>
        <w:t>℃，</w:t>
      </w:r>
      <w:r>
        <w:rPr>
          <w:rFonts w:ascii="仿宋_GB2312" w:eastAsia="仿宋_GB2312" w:hAnsi="仿宋" w:cs="仿宋_GB2312" w:hint="eastAsia"/>
          <w:sz w:val="32"/>
          <w:szCs w:val="32"/>
        </w:rPr>
        <w:t>方可正常参加考试。</w:t>
      </w:r>
    </w:p>
    <w:p w:rsidR="002668E7" w:rsidRDefault="0087292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体温异常的考生，</w:t>
      </w:r>
      <w:r>
        <w:rPr>
          <w:rFonts w:ascii="仿宋_GB2312" w:eastAsia="仿宋_GB2312" w:hint="eastAsia"/>
          <w:sz w:val="32"/>
          <w:szCs w:val="32"/>
        </w:rPr>
        <w:t>可适当休息后使用其他设备或其他方式再次测量。仍不合格的，服从考点应急处置或</w:t>
      </w:r>
      <w:r>
        <w:rPr>
          <w:rFonts w:ascii="仿宋_GB2312" w:eastAsia="仿宋_GB2312" w:hint="eastAsia"/>
          <w:spacing w:val="-10"/>
          <w:sz w:val="32"/>
          <w:szCs w:val="32"/>
        </w:rPr>
        <w:t>安排在备用隔离考场参加考试。</w:t>
      </w:r>
    </w:p>
    <w:p w:rsidR="002668E7" w:rsidRDefault="0087292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七、考试当日，考生应适当提前到达考点，</w:t>
      </w:r>
      <w:r>
        <w:rPr>
          <w:rFonts w:ascii="仿宋_GB2312" w:eastAsia="仿宋_GB2312" w:hAnsi="仿宋" w:hint="eastAsia"/>
          <w:sz w:val="32"/>
          <w:szCs w:val="32"/>
        </w:rPr>
        <w:t>在考场内按指定位置就座。</w:t>
      </w:r>
      <w:r>
        <w:rPr>
          <w:rFonts w:ascii="仿宋_GB2312" w:eastAsia="仿宋_GB2312" w:hint="eastAsia"/>
          <w:sz w:val="32"/>
          <w:szCs w:val="32"/>
        </w:rPr>
        <w:t>考生进入考场前须佩戴口罩，</w:t>
      </w:r>
      <w:r>
        <w:rPr>
          <w:rFonts w:eastAsia="仿宋_GB2312" w:hint="eastAsia"/>
          <w:sz w:val="32"/>
          <w:szCs w:val="32"/>
        </w:rPr>
        <w:t>配合考点完成健康检测和身份核验等工作，</w:t>
      </w:r>
      <w:r>
        <w:rPr>
          <w:rFonts w:ascii="仿宋_GB2312" w:eastAsia="仿宋_GB2312" w:hint="eastAsia"/>
          <w:sz w:val="32"/>
          <w:szCs w:val="32"/>
        </w:rPr>
        <w:t>进入考场后考生可自行决定是否佩戴口罩。考生</w:t>
      </w:r>
      <w:r>
        <w:rPr>
          <w:rFonts w:eastAsia="仿宋_GB2312" w:hint="eastAsia"/>
          <w:sz w:val="32"/>
          <w:szCs w:val="32"/>
        </w:rPr>
        <w:t>不得因佩戴口罩影响入场身份识别。</w:t>
      </w:r>
    </w:p>
    <w:p w:rsidR="002668E7" w:rsidRDefault="0087292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八、考试结束后，考生要按监考员的指令有序离场，不</w:t>
      </w:r>
      <w:r>
        <w:rPr>
          <w:rFonts w:ascii="仿宋_GB2312" w:eastAsia="仿宋_GB2312" w:hint="eastAsia"/>
          <w:sz w:val="32"/>
          <w:szCs w:val="32"/>
        </w:rPr>
        <w:t>得拥挤，保持人与人之间间隔大于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米。</w:t>
      </w:r>
    </w:p>
    <w:p w:rsidR="002668E7" w:rsidRDefault="0087292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</w:t>
      </w:r>
      <w:r>
        <w:rPr>
          <w:rFonts w:ascii="仿宋_GB2312" w:eastAsia="仿宋_GB2312"/>
          <w:sz w:val="32"/>
          <w:szCs w:val="32"/>
        </w:rPr>
        <w:t>考试疫情防控措施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根据疫情形势变化适时调整，请考生密切关注</w:t>
      </w:r>
      <w:r>
        <w:rPr>
          <w:rFonts w:ascii="仿宋_GB2312" w:eastAsia="仿宋_GB2312" w:hint="eastAsia"/>
          <w:sz w:val="32"/>
          <w:szCs w:val="32"/>
        </w:rPr>
        <w:t>北京教育考试院网站（</w:t>
      </w:r>
      <w:r>
        <w:rPr>
          <w:rFonts w:ascii="仿宋_GB2312" w:eastAsia="仿宋_GB2312" w:hint="eastAsia"/>
          <w:sz w:val="32"/>
          <w:szCs w:val="32"/>
        </w:rPr>
        <w:t>www.bjeea.cn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以及考点在官网、</w:t>
      </w:r>
      <w:proofErr w:type="gramStart"/>
      <w:r>
        <w:rPr>
          <w:rFonts w:ascii="仿宋_GB2312" w:eastAsia="仿宋_GB2312"/>
          <w:sz w:val="32"/>
          <w:szCs w:val="32"/>
        </w:rPr>
        <w:t>微信公众号、研招网</w:t>
      </w:r>
      <w:proofErr w:type="gramEnd"/>
      <w:r>
        <w:rPr>
          <w:rFonts w:ascii="仿宋_GB2312" w:eastAsia="仿宋_GB2312"/>
          <w:sz w:val="32"/>
          <w:szCs w:val="32"/>
        </w:rPr>
        <w:t>发布的公告，及时接收考点</w:t>
      </w:r>
      <w:r>
        <w:rPr>
          <w:rFonts w:ascii="仿宋_GB2312" w:eastAsia="仿宋_GB2312" w:hint="eastAsia"/>
          <w:sz w:val="32"/>
          <w:szCs w:val="32"/>
        </w:rPr>
        <w:t>发送的相关信</w:t>
      </w:r>
      <w:r>
        <w:rPr>
          <w:rFonts w:ascii="仿宋_GB2312" w:eastAsia="仿宋_GB2312"/>
          <w:sz w:val="32"/>
          <w:szCs w:val="32"/>
        </w:rPr>
        <w:t>息</w:t>
      </w:r>
      <w:r>
        <w:rPr>
          <w:rFonts w:ascii="仿宋_GB2312" w:eastAsia="仿宋_GB2312" w:hint="eastAsia"/>
          <w:sz w:val="32"/>
          <w:szCs w:val="32"/>
        </w:rPr>
        <w:t>，如有疑问应主动向考点咨询</w:t>
      </w:r>
      <w:r>
        <w:rPr>
          <w:rFonts w:ascii="仿宋_GB2312" w:eastAsia="仿宋_GB2312"/>
          <w:sz w:val="32"/>
          <w:szCs w:val="32"/>
        </w:rPr>
        <w:t>。</w:t>
      </w:r>
    </w:p>
    <w:p w:rsidR="002668E7" w:rsidRDefault="002668E7" w:rsidP="00872928">
      <w:pPr>
        <w:rPr>
          <w:rFonts w:ascii="仿宋_GB2312" w:eastAsia="仿宋_GB2312" w:hAnsi="Times New Roman"/>
          <w:color w:val="000000"/>
          <w:spacing w:val="-2"/>
          <w:sz w:val="30"/>
          <w:szCs w:val="30"/>
        </w:rPr>
      </w:pPr>
      <w:bookmarkStart w:id="1" w:name="_GoBack"/>
      <w:bookmarkEnd w:id="1"/>
    </w:p>
    <w:sectPr w:rsidR="00266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2"/>
    <w:rsid w:val="0009391E"/>
    <w:rsid w:val="000C2333"/>
    <w:rsid w:val="000F23BF"/>
    <w:rsid w:val="00104BA9"/>
    <w:rsid w:val="001B5DB0"/>
    <w:rsid w:val="00206FE7"/>
    <w:rsid w:val="002113E9"/>
    <w:rsid w:val="002668E7"/>
    <w:rsid w:val="00275C3F"/>
    <w:rsid w:val="00294C20"/>
    <w:rsid w:val="00311ECF"/>
    <w:rsid w:val="00326190"/>
    <w:rsid w:val="003661DB"/>
    <w:rsid w:val="003B6EBC"/>
    <w:rsid w:val="004F6BC2"/>
    <w:rsid w:val="0059250F"/>
    <w:rsid w:val="005A6458"/>
    <w:rsid w:val="005E0700"/>
    <w:rsid w:val="006C7C90"/>
    <w:rsid w:val="006F60A8"/>
    <w:rsid w:val="00710525"/>
    <w:rsid w:val="007F2858"/>
    <w:rsid w:val="00872928"/>
    <w:rsid w:val="008A5F1B"/>
    <w:rsid w:val="00A71B00"/>
    <w:rsid w:val="00A91734"/>
    <w:rsid w:val="00BC6357"/>
    <w:rsid w:val="00DF7F53"/>
    <w:rsid w:val="00E41FD9"/>
    <w:rsid w:val="00EC09EF"/>
    <w:rsid w:val="00F8348C"/>
    <w:rsid w:val="10E97983"/>
    <w:rsid w:val="175A3CBF"/>
    <w:rsid w:val="647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E07B"/>
  <w15:docId w15:val="{6425AD42-EE4D-49C6-A357-94ECFDF0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napToGrid w:val="0"/>
      <w:spacing w:line="360" w:lineRule="atLeast"/>
      <w:ind w:left="1512" w:hanging="1512"/>
    </w:pPr>
    <w:rPr>
      <w:rFonts w:ascii="Times New Roman" w:eastAsia="仿宋_GB2312" w:hAnsi="Times New Roman"/>
      <w:sz w:val="3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缩进 字符"/>
    <w:link w:val="a3"/>
    <w:qFormat/>
    <w:rPr>
      <w:rFonts w:ascii="Times New Roman" w:eastAsia="仿宋_GB2312" w:hAnsi="Times New Roman"/>
      <w:sz w:val="30"/>
    </w:rPr>
  </w:style>
  <w:style w:type="character" w:customStyle="1" w:styleId="1">
    <w:name w:val="正文文本缩进 字符1"/>
    <w:basedOn w:val="a0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杨飞祥</dc:creator>
  <cp:lastModifiedBy>杨飞祥</cp:lastModifiedBy>
  <cp:revision>24</cp:revision>
  <dcterms:created xsi:type="dcterms:W3CDTF">2021-12-06T01:35:00Z</dcterms:created>
  <dcterms:modified xsi:type="dcterms:W3CDTF">2021-12-10T06:10:00Z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D34AA8AE2C254D238673F0E413508176</vt:lpwstr>
  </property>
</Properties>
</file>