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FF29" w14:textId="77777777" w:rsidR="000A5FB3" w:rsidRDefault="00E2612D" w:rsidP="003756F9">
      <w:pPr>
        <w:jc w:val="center"/>
        <w:rPr>
          <w:rFonts w:ascii="华文中宋" w:eastAsia="华文中宋" w:hAnsi="华文中宋"/>
          <w:sz w:val="44"/>
          <w:szCs w:val="44"/>
        </w:rPr>
      </w:pPr>
      <w:r w:rsidRPr="003756F9">
        <w:rPr>
          <w:rFonts w:ascii="华文中宋" w:eastAsia="华文中宋" w:hAnsi="华文中宋"/>
          <w:sz w:val="44"/>
          <w:szCs w:val="44"/>
        </w:rPr>
        <w:t>北京协和医学院研究生</w:t>
      </w:r>
      <w:r w:rsidR="00B4620B" w:rsidRPr="003756F9">
        <w:rPr>
          <w:rFonts w:ascii="华文中宋" w:eastAsia="华文中宋" w:hAnsi="华文中宋"/>
          <w:sz w:val="44"/>
          <w:szCs w:val="44"/>
        </w:rPr>
        <w:t>新开课</w:t>
      </w:r>
      <w:r w:rsidRPr="003756F9">
        <w:rPr>
          <w:rFonts w:ascii="华文中宋" w:eastAsia="华文中宋" w:hAnsi="华文中宋"/>
          <w:sz w:val="44"/>
          <w:szCs w:val="44"/>
        </w:rPr>
        <w:t>程</w:t>
      </w:r>
      <w:r w:rsidR="00B4620B" w:rsidRPr="003756F9">
        <w:rPr>
          <w:rFonts w:ascii="华文中宋" w:eastAsia="华文中宋" w:hAnsi="华文中宋"/>
          <w:sz w:val="44"/>
          <w:szCs w:val="44"/>
        </w:rPr>
        <w:t>管理规定</w:t>
      </w:r>
    </w:p>
    <w:p w14:paraId="574EC5B3" w14:textId="77777777" w:rsidR="00633A82" w:rsidRDefault="00633A82" w:rsidP="003756F9">
      <w:pPr>
        <w:jc w:val="center"/>
        <w:rPr>
          <w:rFonts w:ascii="仿宋" w:eastAsia="仿宋" w:hAnsi="仿宋"/>
          <w:sz w:val="32"/>
          <w:szCs w:val="32"/>
        </w:rPr>
      </w:pPr>
      <w:r w:rsidRPr="00633A82">
        <w:rPr>
          <w:rFonts w:ascii="仿宋" w:eastAsia="仿宋" w:hAnsi="仿宋" w:hint="eastAsia"/>
          <w:sz w:val="32"/>
          <w:szCs w:val="32"/>
        </w:rPr>
        <w:t>（</w:t>
      </w:r>
      <w:r w:rsidR="00AD3EF3">
        <w:rPr>
          <w:rFonts w:ascii="仿宋" w:eastAsia="仿宋" w:hAnsi="仿宋" w:hint="eastAsia"/>
          <w:sz w:val="32"/>
          <w:szCs w:val="32"/>
        </w:rPr>
        <w:t>征求意见稿</w:t>
      </w:r>
      <w:r w:rsidRPr="00633A82">
        <w:rPr>
          <w:rFonts w:ascii="仿宋" w:eastAsia="仿宋" w:hAnsi="仿宋" w:hint="eastAsia"/>
          <w:sz w:val="32"/>
          <w:szCs w:val="32"/>
        </w:rPr>
        <w:t>）</w:t>
      </w:r>
    </w:p>
    <w:p w14:paraId="478611DC" w14:textId="0A03383C" w:rsidR="00006D56" w:rsidRPr="00633A82" w:rsidRDefault="00006D56" w:rsidP="003756F9">
      <w:pPr>
        <w:jc w:val="center"/>
        <w:rPr>
          <w:rFonts w:ascii="仿宋" w:eastAsia="仿宋" w:hAnsi="仿宋" w:hint="eastAsia"/>
          <w:sz w:val="32"/>
          <w:szCs w:val="32"/>
        </w:rPr>
      </w:pPr>
      <w:r>
        <w:rPr>
          <w:rFonts w:ascii="仿宋" w:eastAsia="仿宋" w:hAnsi="仿宋"/>
          <w:sz w:val="32"/>
          <w:szCs w:val="32"/>
        </w:rPr>
        <w:t>未正式发文</w:t>
      </w:r>
      <w:r>
        <w:rPr>
          <w:rFonts w:ascii="仿宋" w:eastAsia="仿宋" w:hAnsi="仿宋" w:hint="eastAsia"/>
          <w:sz w:val="32"/>
          <w:szCs w:val="32"/>
        </w:rPr>
        <w:t>，</w:t>
      </w:r>
      <w:r>
        <w:rPr>
          <w:rFonts w:ascii="仿宋" w:eastAsia="仿宋" w:hAnsi="仿宋"/>
          <w:sz w:val="32"/>
          <w:szCs w:val="32"/>
        </w:rPr>
        <w:t>仅供参考</w:t>
      </w:r>
      <w:bookmarkStart w:id="0" w:name="_GoBack"/>
      <w:bookmarkEnd w:id="0"/>
    </w:p>
    <w:p w14:paraId="04033CE5" w14:textId="77777777" w:rsidR="003756F9" w:rsidRDefault="003756F9" w:rsidP="00CC5699">
      <w:pPr>
        <w:rPr>
          <w:rFonts w:ascii="Times New Roman" w:eastAsia="仿宋" w:hAnsi="Times New Roman" w:cs="Times New Roman"/>
          <w:sz w:val="32"/>
          <w:szCs w:val="32"/>
        </w:rPr>
      </w:pPr>
    </w:p>
    <w:p w14:paraId="0B43E101" w14:textId="77777777" w:rsidR="003B3250" w:rsidRPr="003756F9" w:rsidRDefault="003B3250" w:rsidP="003B3250">
      <w:pPr>
        <w:jc w:val="center"/>
        <w:rPr>
          <w:rFonts w:ascii="黑体" w:eastAsia="黑体" w:hAnsi="黑体" w:cs="Times New Roman"/>
          <w:sz w:val="32"/>
          <w:szCs w:val="32"/>
        </w:rPr>
      </w:pPr>
      <w:r w:rsidRPr="003756F9">
        <w:rPr>
          <w:rFonts w:ascii="黑体" w:eastAsia="黑体" w:hAnsi="黑体" w:cs="Times New Roman"/>
          <w:sz w:val="32"/>
          <w:szCs w:val="32"/>
        </w:rPr>
        <w:t xml:space="preserve">第一章 </w:t>
      </w:r>
      <w:r>
        <w:rPr>
          <w:rFonts w:ascii="黑体" w:eastAsia="黑体" w:hAnsi="黑体" w:cs="Times New Roman" w:hint="eastAsia"/>
          <w:sz w:val="32"/>
          <w:szCs w:val="32"/>
        </w:rPr>
        <w:t>总则</w:t>
      </w:r>
    </w:p>
    <w:p w14:paraId="461BA59A" w14:textId="77777777" w:rsidR="003B3250" w:rsidRPr="00113D71" w:rsidRDefault="003B3250" w:rsidP="00113D71">
      <w:pPr>
        <w:ind w:firstLineChars="200" w:firstLine="640"/>
        <w:rPr>
          <w:rFonts w:ascii="仿宋" w:eastAsia="仿宋" w:hAnsi="仿宋" w:cs="Times New Roman"/>
          <w:sz w:val="32"/>
          <w:szCs w:val="32"/>
        </w:rPr>
      </w:pPr>
      <w:r>
        <w:rPr>
          <w:rFonts w:ascii="黑体" w:eastAsia="黑体" w:hAnsi="黑体" w:cs="Times New Roman"/>
          <w:sz w:val="32"/>
          <w:szCs w:val="32"/>
        </w:rPr>
        <w:t>第一条</w:t>
      </w:r>
      <w:r>
        <w:rPr>
          <w:rFonts w:ascii="黑体" w:eastAsia="黑体" w:hAnsi="黑体" w:cs="Times New Roman" w:hint="eastAsia"/>
          <w:sz w:val="32"/>
          <w:szCs w:val="32"/>
        </w:rPr>
        <w:t xml:space="preserve"> </w:t>
      </w:r>
      <w:r w:rsidR="00E95F32" w:rsidRPr="00E95F32">
        <w:rPr>
          <w:rFonts w:ascii="仿宋" w:eastAsia="仿宋" w:hAnsi="仿宋" w:cs="Times New Roman" w:hint="eastAsia"/>
          <w:sz w:val="32"/>
          <w:szCs w:val="32"/>
        </w:rPr>
        <w:t>研究生课程</w:t>
      </w:r>
      <w:r w:rsidR="00E95F32">
        <w:rPr>
          <w:rFonts w:ascii="仿宋" w:eastAsia="仿宋" w:hAnsi="仿宋" w:cs="Times New Roman" w:hint="eastAsia"/>
          <w:sz w:val="32"/>
          <w:szCs w:val="32"/>
        </w:rPr>
        <w:t>是落实立德树人根本任务的主要渠道，是坚持社会主义办学方向的重要手段，是研究生培养过程的重要环节。为规范和加强研究生新开课</w:t>
      </w:r>
      <w:r w:rsidR="00360DB1">
        <w:rPr>
          <w:rFonts w:ascii="仿宋" w:eastAsia="仿宋" w:hAnsi="仿宋" w:cs="Times New Roman" w:hint="eastAsia"/>
          <w:sz w:val="32"/>
          <w:szCs w:val="32"/>
        </w:rPr>
        <w:t>程管理，依据</w:t>
      </w:r>
      <w:r w:rsidR="00360DB1" w:rsidRPr="00360DB1">
        <w:rPr>
          <w:rFonts w:ascii="仿宋" w:eastAsia="仿宋" w:hAnsi="仿宋" w:cs="Times New Roman" w:hint="eastAsia"/>
          <w:sz w:val="32"/>
          <w:szCs w:val="32"/>
        </w:rPr>
        <w:t>《关于加强和改进新形势下高校思想政治工作的意见》（中发〔2016〕31号）</w:t>
      </w:r>
      <w:r w:rsidR="00360DB1">
        <w:rPr>
          <w:rFonts w:ascii="仿宋" w:eastAsia="仿宋" w:hAnsi="仿宋" w:cs="Times New Roman" w:hint="eastAsia"/>
          <w:sz w:val="32"/>
          <w:szCs w:val="32"/>
        </w:rPr>
        <w:t>和</w:t>
      </w:r>
      <w:r w:rsidR="00360DB1" w:rsidRPr="00360DB1">
        <w:rPr>
          <w:rFonts w:ascii="仿宋" w:eastAsia="仿宋" w:hAnsi="仿宋" w:cs="Times New Roman" w:hint="eastAsia"/>
          <w:sz w:val="32"/>
          <w:szCs w:val="32"/>
        </w:rPr>
        <w:t>教育部</w:t>
      </w:r>
      <w:r w:rsidR="00E72F9E">
        <w:rPr>
          <w:rFonts w:ascii="仿宋" w:eastAsia="仿宋" w:hAnsi="仿宋" w:cs="Times New Roman" w:hint="eastAsia"/>
          <w:sz w:val="32"/>
          <w:szCs w:val="32"/>
        </w:rPr>
        <w:t>等三部委</w:t>
      </w:r>
      <w:r w:rsidR="00360DB1" w:rsidRPr="00360DB1">
        <w:rPr>
          <w:rFonts w:ascii="仿宋" w:eastAsia="仿宋" w:hAnsi="仿宋" w:cs="Times New Roman" w:hint="eastAsia"/>
          <w:sz w:val="32"/>
          <w:szCs w:val="32"/>
        </w:rPr>
        <w:t>《</w:t>
      </w:r>
      <w:r w:rsidR="00E72F9E">
        <w:rPr>
          <w:rFonts w:ascii="仿宋" w:eastAsia="仿宋" w:hAnsi="仿宋" w:cs="Times New Roman" w:hint="eastAsia"/>
          <w:sz w:val="32"/>
          <w:szCs w:val="32"/>
        </w:rPr>
        <w:t>关于加快新时代研究生教育改革发展的意见</w:t>
      </w:r>
      <w:r w:rsidR="00360DB1" w:rsidRPr="00360DB1">
        <w:rPr>
          <w:rFonts w:ascii="仿宋" w:eastAsia="仿宋" w:hAnsi="仿宋" w:cs="Times New Roman" w:hint="eastAsia"/>
          <w:sz w:val="32"/>
          <w:szCs w:val="32"/>
        </w:rPr>
        <w:t>》（教研〔</w:t>
      </w:r>
      <w:r w:rsidR="00E72F9E">
        <w:rPr>
          <w:rFonts w:ascii="仿宋" w:eastAsia="仿宋" w:hAnsi="仿宋" w:cs="Times New Roman"/>
          <w:sz w:val="32"/>
          <w:szCs w:val="32"/>
        </w:rPr>
        <w:t>2020</w:t>
      </w:r>
      <w:r w:rsidR="00360DB1" w:rsidRPr="00360DB1">
        <w:rPr>
          <w:rFonts w:ascii="仿宋" w:eastAsia="仿宋" w:hAnsi="仿宋" w:cs="Times New Roman" w:hint="eastAsia"/>
          <w:sz w:val="32"/>
          <w:szCs w:val="32"/>
        </w:rPr>
        <w:t>〕</w:t>
      </w:r>
      <w:r w:rsidR="00E72F9E">
        <w:rPr>
          <w:rFonts w:ascii="仿宋" w:eastAsia="仿宋" w:hAnsi="仿宋" w:cs="Times New Roman"/>
          <w:sz w:val="32"/>
          <w:szCs w:val="32"/>
        </w:rPr>
        <w:t>9</w:t>
      </w:r>
      <w:r w:rsidR="00360DB1">
        <w:rPr>
          <w:rFonts w:ascii="仿宋" w:eastAsia="仿宋" w:hAnsi="仿宋" w:cs="Times New Roman" w:hint="eastAsia"/>
          <w:sz w:val="32"/>
          <w:szCs w:val="32"/>
        </w:rPr>
        <w:t>号）文件精神，特制定本办法。</w:t>
      </w:r>
    </w:p>
    <w:p w14:paraId="2DACCE4D" w14:textId="77777777" w:rsidR="00B4620B" w:rsidRPr="003756F9" w:rsidRDefault="00CC5699" w:rsidP="003756F9">
      <w:pPr>
        <w:jc w:val="center"/>
        <w:rPr>
          <w:rFonts w:ascii="黑体" w:eastAsia="黑体" w:hAnsi="黑体" w:cs="Times New Roman"/>
          <w:sz w:val="32"/>
          <w:szCs w:val="32"/>
        </w:rPr>
      </w:pPr>
      <w:r w:rsidRPr="003756F9">
        <w:rPr>
          <w:rFonts w:ascii="黑体" w:eastAsia="黑体" w:hAnsi="黑体" w:cs="Times New Roman"/>
          <w:sz w:val="32"/>
          <w:szCs w:val="32"/>
        </w:rPr>
        <w:t>第</w:t>
      </w:r>
      <w:r w:rsidR="00864506">
        <w:rPr>
          <w:rFonts w:ascii="黑体" w:eastAsia="黑体" w:hAnsi="黑体" w:cs="Times New Roman" w:hint="eastAsia"/>
          <w:sz w:val="32"/>
          <w:szCs w:val="32"/>
        </w:rPr>
        <w:t>二</w:t>
      </w:r>
      <w:r w:rsidRPr="003756F9">
        <w:rPr>
          <w:rFonts w:ascii="黑体" w:eastAsia="黑体" w:hAnsi="黑体" w:cs="Times New Roman"/>
          <w:sz w:val="32"/>
          <w:szCs w:val="32"/>
        </w:rPr>
        <w:t>章 新开课范围</w:t>
      </w:r>
    </w:p>
    <w:p w14:paraId="59733324" w14:textId="7B9793E9" w:rsidR="00CC5699" w:rsidRPr="003756F9" w:rsidRDefault="00614AD1" w:rsidP="003756F9">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二</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6602C9">
        <w:rPr>
          <w:rFonts w:ascii="Times New Roman" w:eastAsia="仿宋" w:hAnsi="Times New Roman" w:cs="Times New Roman" w:hint="eastAsia"/>
          <w:sz w:val="32"/>
          <w:szCs w:val="32"/>
        </w:rPr>
        <w:t>本校</w:t>
      </w:r>
      <w:r w:rsidR="00302306">
        <w:rPr>
          <w:rFonts w:ascii="Times New Roman" w:eastAsia="仿宋" w:hAnsi="Times New Roman" w:cs="Times New Roman" w:hint="eastAsia"/>
          <w:sz w:val="32"/>
          <w:szCs w:val="32"/>
        </w:rPr>
        <w:t>未</w:t>
      </w:r>
      <w:r w:rsidR="00841CE7">
        <w:rPr>
          <w:rFonts w:ascii="Times New Roman" w:eastAsia="仿宋" w:hAnsi="Times New Roman" w:cs="Times New Roman" w:hint="eastAsia"/>
          <w:sz w:val="32"/>
          <w:szCs w:val="32"/>
        </w:rPr>
        <w:t>开设</w:t>
      </w:r>
      <w:r w:rsidR="007D296C">
        <w:rPr>
          <w:rFonts w:ascii="Times New Roman" w:eastAsia="仿宋" w:hAnsi="Times New Roman" w:cs="Times New Roman" w:hint="eastAsia"/>
          <w:sz w:val="32"/>
          <w:szCs w:val="32"/>
        </w:rPr>
        <w:t>或已开设</w:t>
      </w:r>
      <w:r w:rsidR="00841CE7">
        <w:rPr>
          <w:rFonts w:ascii="Times New Roman" w:eastAsia="仿宋" w:hAnsi="Times New Roman" w:cs="Times New Roman"/>
          <w:sz w:val="32"/>
          <w:szCs w:val="32"/>
        </w:rPr>
        <w:t>但</w:t>
      </w:r>
      <w:r w:rsidR="00362031">
        <w:rPr>
          <w:rFonts w:ascii="Times New Roman" w:eastAsia="仿宋" w:hAnsi="Times New Roman" w:cs="Times New Roman"/>
          <w:sz w:val="32"/>
          <w:szCs w:val="32"/>
        </w:rPr>
        <w:t>随着科学进步和学科发展、调整、更新</w:t>
      </w:r>
      <w:r w:rsidRPr="003756F9">
        <w:rPr>
          <w:rFonts w:ascii="Times New Roman" w:eastAsia="仿宋" w:hAnsi="Times New Roman" w:cs="Times New Roman"/>
          <w:sz w:val="32"/>
          <w:szCs w:val="32"/>
        </w:rPr>
        <w:t>的课程</w:t>
      </w:r>
      <w:r w:rsidR="000136BC" w:rsidRPr="003756F9">
        <w:rPr>
          <w:rFonts w:ascii="Times New Roman" w:eastAsia="仿宋" w:hAnsi="Times New Roman" w:cs="Times New Roman"/>
          <w:sz w:val="32"/>
          <w:szCs w:val="32"/>
        </w:rPr>
        <w:t>。</w:t>
      </w:r>
    </w:p>
    <w:p w14:paraId="337DDDBF" w14:textId="617CDD71" w:rsidR="00614AD1" w:rsidRPr="003756F9" w:rsidRDefault="00614AD1" w:rsidP="003756F9">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三</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B2742A" w:rsidRPr="003756F9">
        <w:rPr>
          <w:rFonts w:ascii="Times New Roman" w:eastAsia="仿宋" w:hAnsi="Times New Roman" w:cs="Times New Roman"/>
          <w:sz w:val="32"/>
          <w:szCs w:val="32"/>
        </w:rPr>
        <w:t>支持和鼓励</w:t>
      </w:r>
      <w:r w:rsidR="00566D28">
        <w:rPr>
          <w:rFonts w:ascii="Times New Roman" w:eastAsia="仿宋" w:hAnsi="Times New Roman" w:cs="Times New Roman"/>
          <w:sz w:val="32"/>
          <w:szCs w:val="32"/>
        </w:rPr>
        <w:t>开设</w:t>
      </w:r>
      <w:r w:rsidR="00B2742A" w:rsidRPr="003756F9">
        <w:rPr>
          <w:rFonts w:ascii="Times New Roman" w:eastAsia="仿宋" w:hAnsi="Times New Roman" w:cs="Times New Roman"/>
          <w:sz w:val="32"/>
          <w:szCs w:val="32"/>
        </w:rPr>
        <w:t>学科交叉、多个培养单位联合申请的</w:t>
      </w:r>
      <w:r w:rsidR="00566D28">
        <w:rPr>
          <w:rFonts w:ascii="Times New Roman" w:eastAsia="仿宋" w:hAnsi="Times New Roman" w:cs="Times New Roman"/>
          <w:sz w:val="32"/>
          <w:szCs w:val="32"/>
        </w:rPr>
        <w:t>新</w:t>
      </w:r>
      <w:r w:rsidR="00B2742A" w:rsidRPr="003756F9">
        <w:rPr>
          <w:rFonts w:ascii="Times New Roman" w:eastAsia="仿宋" w:hAnsi="Times New Roman" w:cs="Times New Roman"/>
          <w:sz w:val="32"/>
          <w:szCs w:val="32"/>
        </w:rPr>
        <w:t>课程</w:t>
      </w:r>
      <w:r w:rsidR="000136BC" w:rsidRPr="003756F9">
        <w:rPr>
          <w:rFonts w:ascii="Times New Roman" w:eastAsia="仿宋" w:hAnsi="Times New Roman" w:cs="Times New Roman"/>
          <w:sz w:val="32"/>
          <w:szCs w:val="32"/>
        </w:rPr>
        <w:t>。</w:t>
      </w:r>
    </w:p>
    <w:p w14:paraId="7EB0B0EA" w14:textId="2173923F" w:rsidR="00B2742A" w:rsidRPr="003756F9" w:rsidRDefault="00B2742A" w:rsidP="00095B5C">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四</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Pr="003756F9">
        <w:rPr>
          <w:rFonts w:ascii="Times New Roman" w:eastAsia="仿宋" w:hAnsi="Times New Roman" w:cs="Times New Roman"/>
          <w:sz w:val="32"/>
          <w:szCs w:val="32"/>
        </w:rPr>
        <w:t>支持和鼓励</w:t>
      </w:r>
      <w:r w:rsidR="0096786A">
        <w:rPr>
          <w:rFonts w:ascii="Times New Roman" w:eastAsia="仿宋" w:hAnsi="Times New Roman" w:cs="Times New Roman" w:hint="eastAsia"/>
          <w:sz w:val="32"/>
          <w:szCs w:val="32"/>
        </w:rPr>
        <w:t>青年</w:t>
      </w:r>
      <w:r w:rsidR="006602C9">
        <w:rPr>
          <w:rFonts w:ascii="Times New Roman" w:eastAsia="仿宋" w:hAnsi="Times New Roman" w:cs="Times New Roman"/>
          <w:sz w:val="32"/>
          <w:szCs w:val="32"/>
        </w:rPr>
        <w:t>教师开设</w:t>
      </w:r>
      <w:r w:rsidR="000E20E3">
        <w:rPr>
          <w:rFonts w:ascii="Times New Roman" w:eastAsia="仿宋" w:hAnsi="Times New Roman" w:cs="Times New Roman"/>
          <w:sz w:val="32"/>
          <w:szCs w:val="32"/>
        </w:rPr>
        <w:t>新</w:t>
      </w:r>
      <w:r w:rsidR="006602C9">
        <w:rPr>
          <w:rFonts w:ascii="Times New Roman" w:eastAsia="仿宋" w:hAnsi="Times New Roman" w:cs="Times New Roman"/>
          <w:sz w:val="32"/>
          <w:szCs w:val="32"/>
        </w:rPr>
        <w:t>课程</w:t>
      </w:r>
      <w:r w:rsidR="000E20E3">
        <w:rPr>
          <w:rFonts w:ascii="Times New Roman" w:eastAsia="仿宋" w:hAnsi="Times New Roman" w:cs="Times New Roman" w:hint="eastAsia"/>
          <w:sz w:val="32"/>
          <w:szCs w:val="32"/>
        </w:rPr>
        <w:t>及</w:t>
      </w:r>
      <w:r w:rsidR="000E20E3">
        <w:rPr>
          <w:rFonts w:ascii="Times New Roman" w:eastAsia="仿宋" w:hAnsi="Times New Roman" w:cs="Times New Roman"/>
          <w:sz w:val="32"/>
          <w:szCs w:val="32"/>
        </w:rPr>
        <w:t>有</w:t>
      </w:r>
      <w:r w:rsidRPr="003756F9">
        <w:rPr>
          <w:rFonts w:ascii="Times New Roman" w:eastAsia="仿宋" w:hAnsi="Times New Roman" w:cs="Times New Roman"/>
          <w:sz w:val="32"/>
          <w:szCs w:val="32"/>
        </w:rPr>
        <w:t>院校准长聘系列教师参与建设的课程</w:t>
      </w:r>
      <w:r w:rsidR="000136BC" w:rsidRPr="003756F9">
        <w:rPr>
          <w:rFonts w:ascii="Times New Roman" w:eastAsia="仿宋" w:hAnsi="Times New Roman" w:cs="Times New Roman"/>
          <w:sz w:val="32"/>
          <w:szCs w:val="32"/>
        </w:rPr>
        <w:t>。</w:t>
      </w:r>
    </w:p>
    <w:p w14:paraId="5B7FFA9D" w14:textId="77777777" w:rsidR="00B2742A" w:rsidRPr="003756F9" w:rsidRDefault="00B2742A" w:rsidP="003756F9">
      <w:pPr>
        <w:jc w:val="center"/>
        <w:rPr>
          <w:rFonts w:ascii="黑体" w:eastAsia="黑体" w:hAnsi="黑体" w:cs="Times New Roman"/>
          <w:sz w:val="32"/>
          <w:szCs w:val="32"/>
        </w:rPr>
      </w:pPr>
      <w:r w:rsidRPr="003756F9">
        <w:rPr>
          <w:rFonts w:ascii="黑体" w:eastAsia="黑体" w:hAnsi="黑体" w:cs="Times New Roman"/>
          <w:sz w:val="32"/>
          <w:szCs w:val="32"/>
        </w:rPr>
        <w:t>第</w:t>
      </w:r>
      <w:r w:rsidR="00864506">
        <w:rPr>
          <w:rFonts w:ascii="黑体" w:eastAsia="黑体" w:hAnsi="黑体" w:cs="Times New Roman" w:hint="eastAsia"/>
          <w:sz w:val="32"/>
          <w:szCs w:val="32"/>
        </w:rPr>
        <w:t>三</w:t>
      </w:r>
      <w:r w:rsidRPr="003756F9">
        <w:rPr>
          <w:rFonts w:ascii="黑体" w:eastAsia="黑体" w:hAnsi="黑体" w:cs="Times New Roman"/>
          <w:sz w:val="32"/>
          <w:szCs w:val="32"/>
        </w:rPr>
        <w:t>章 设置与审查</w:t>
      </w:r>
    </w:p>
    <w:p w14:paraId="57BE51BE" w14:textId="77777777" w:rsidR="00B2742A" w:rsidRPr="003756F9" w:rsidRDefault="00B2742A" w:rsidP="003756F9">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五</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0136BC" w:rsidRPr="003756F9">
        <w:rPr>
          <w:rFonts w:ascii="Times New Roman" w:eastAsia="仿宋" w:hAnsi="Times New Roman" w:cs="Times New Roman"/>
          <w:sz w:val="32"/>
          <w:szCs w:val="32"/>
        </w:rPr>
        <w:t>新开课程要从研究生教育发展的实际出发，按照学校课程管理规定进行设置。</w:t>
      </w:r>
    </w:p>
    <w:p w14:paraId="3B52D7C4" w14:textId="77777777" w:rsidR="000136BC" w:rsidRPr="003756F9" w:rsidRDefault="000136BC" w:rsidP="003756F9">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lastRenderedPageBreak/>
        <w:t>第</w:t>
      </w:r>
      <w:r w:rsidR="00625AF5">
        <w:rPr>
          <w:rFonts w:ascii="黑体" w:eastAsia="黑体" w:hAnsi="黑体" w:cs="Times New Roman" w:hint="eastAsia"/>
          <w:sz w:val="32"/>
          <w:szCs w:val="32"/>
        </w:rPr>
        <w:t>六</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AA75BD" w:rsidRPr="003756F9">
        <w:rPr>
          <w:rFonts w:ascii="Times New Roman" w:eastAsia="仿宋" w:hAnsi="Times New Roman" w:cs="Times New Roman"/>
          <w:sz w:val="32"/>
          <w:szCs w:val="32"/>
        </w:rPr>
        <w:t>新开课程除了从课程的授课目标、授课对象、课程内容、教学设计、考核方式、师资力量、预期教学效果等方面进行全面审查外，还要遵循以下审查原则与标准：</w:t>
      </w:r>
    </w:p>
    <w:p w14:paraId="742C49B3" w14:textId="77777777" w:rsidR="00AA75BD" w:rsidRPr="003756F9" w:rsidRDefault="003756F9" w:rsidP="003756F9">
      <w:pPr>
        <w:ind w:firstLine="640"/>
        <w:rPr>
          <w:rFonts w:ascii="Times New Roman" w:eastAsia="仿宋" w:hAnsi="Times New Roman" w:cs="Times New Roman"/>
          <w:sz w:val="32"/>
          <w:szCs w:val="32"/>
        </w:rPr>
      </w:pPr>
      <w:r w:rsidRPr="003756F9">
        <w:rPr>
          <w:rFonts w:ascii="Times New Roman" w:eastAsia="仿宋" w:hAnsi="Times New Roman" w:cs="Times New Roman" w:hint="eastAsia"/>
          <w:sz w:val="32"/>
          <w:szCs w:val="32"/>
        </w:rPr>
        <w:t>1</w:t>
      </w:r>
      <w:r w:rsidRPr="003756F9">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sidR="008F2102" w:rsidRPr="003756F9">
        <w:rPr>
          <w:rFonts w:ascii="Times New Roman" w:eastAsia="仿宋" w:hAnsi="Times New Roman" w:cs="Times New Roman"/>
          <w:sz w:val="32"/>
          <w:szCs w:val="32"/>
        </w:rPr>
        <w:t>必要性：课程符合研究生培养目标，随着学科发展对研究生知识结构和创新能力培养具有重要作用和迫切需要</w:t>
      </w:r>
      <w:r w:rsidR="00C01A11" w:rsidRPr="003756F9">
        <w:rPr>
          <w:rFonts w:ascii="Times New Roman" w:eastAsia="仿宋" w:hAnsi="Times New Roman" w:cs="Times New Roman"/>
          <w:sz w:val="32"/>
          <w:szCs w:val="32"/>
        </w:rPr>
        <w:t>；</w:t>
      </w:r>
    </w:p>
    <w:p w14:paraId="62144D83" w14:textId="77777777" w:rsidR="008F2102" w:rsidRPr="003756F9" w:rsidRDefault="003756F9" w:rsidP="003756F9">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 xml:space="preserve">. </w:t>
      </w:r>
      <w:r w:rsidR="008F2102" w:rsidRPr="003756F9">
        <w:rPr>
          <w:rFonts w:ascii="Times New Roman" w:eastAsia="仿宋" w:hAnsi="Times New Roman" w:cs="Times New Roman"/>
          <w:sz w:val="32"/>
          <w:szCs w:val="32"/>
        </w:rPr>
        <w:t>新颖性：课程内容反映学科发展前沿、跟踪最新学科科研成果</w:t>
      </w:r>
      <w:r w:rsidR="00C01A11" w:rsidRPr="003756F9">
        <w:rPr>
          <w:rFonts w:ascii="Times New Roman" w:eastAsia="仿宋" w:hAnsi="Times New Roman" w:cs="Times New Roman"/>
          <w:sz w:val="32"/>
          <w:szCs w:val="32"/>
        </w:rPr>
        <w:t>；</w:t>
      </w:r>
    </w:p>
    <w:p w14:paraId="3FEE9399" w14:textId="77777777" w:rsidR="008F2102" w:rsidRPr="003756F9" w:rsidRDefault="003756F9" w:rsidP="003756F9">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 xml:space="preserve">. </w:t>
      </w:r>
      <w:r w:rsidR="008F2102" w:rsidRPr="003756F9">
        <w:rPr>
          <w:rFonts w:ascii="Times New Roman" w:eastAsia="仿宋" w:hAnsi="Times New Roman" w:cs="Times New Roman"/>
          <w:sz w:val="32"/>
          <w:szCs w:val="32"/>
        </w:rPr>
        <w:t>系统性：课程内容相对稳定，体系完整。杜绝对现有课程简单的更名、分解或补充</w:t>
      </w:r>
      <w:r w:rsidR="00C01A11" w:rsidRPr="003756F9">
        <w:rPr>
          <w:rFonts w:ascii="Times New Roman" w:eastAsia="仿宋" w:hAnsi="Times New Roman" w:cs="Times New Roman"/>
          <w:sz w:val="32"/>
          <w:szCs w:val="32"/>
        </w:rPr>
        <w:t>；</w:t>
      </w:r>
    </w:p>
    <w:p w14:paraId="3EA13BD5" w14:textId="7AFAD40D" w:rsidR="008F2102" w:rsidRPr="003756F9" w:rsidRDefault="003756F9" w:rsidP="003756F9">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sz w:val="32"/>
          <w:szCs w:val="32"/>
        </w:rPr>
        <w:t xml:space="preserve">. </w:t>
      </w:r>
      <w:r w:rsidR="008F2102" w:rsidRPr="003756F9">
        <w:rPr>
          <w:rFonts w:ascii="Times New Roman" w:eastAsia="仿宋" w:hAnsi="Times New Roman" w:cs="Times New Roman"/>
          <w:sz w:val="32"/>
          <w:szCs w:val="32"/>
        </w:rPr>
        <w:t>可行性：授课教师</w:t>
      </w:r>
      <w:r w:rsidR="004801D3">
        <w:rPr>
          <w:rFonts w:ascii="Times New Roman" w:eastAsia="仿宋" w:hAnsi="Times New Roman" w:cs="Times New Roman" w:hint="eastAsia"/>
          <w:sz w:val="32"/>
          <w:szCs w:val="32"/>
        </w:rPr>
        <w:t>应</w:t>
      </w:r>
      <w:r w:rsidR="008F2102" w:rsidRPr="003756F9">
        <w:rPr>
          <w:rFonts w:ascii="Times New Roman" w:eastAsia="仿宋" w:hAnsi="Times New Roman" w:cs="Times New Roman"/>
          <w:sz w:val="32"/>
          <w:szCs w:val="32"/>
        </w:rPr>
        <w:t>承担课程教学研究</w:t>
      </w:r>
      <w:r w:rsidR="004801D3">
        <w:rPr>
          <w:rFonts w:ascii="Times New Roman" w:eastAsia="仿宋" w:hAnsi="Times New Roman" w:cs="Times New Roman" w:hint="eastAsia"/>
          <w:sz w:val="32"/>
          <w:szCs w:val="32"/>
        </w:rPr>
        <w:t>，</w:t>
      </w:r>
      <w:r w:rsidR="004801D3">
        <w:rPr>
          <w:rFonts w:ascii="Times New Roman" w:eastAsia="仿宋" w:hAnsi="Times New Roman" w:cs="Times New Roman"/>
          <w:sz w:val="32"/>
          <w:szCs w:val="32"/>
        </w:rPr>
        <w:t>具有</w:t>
      </w:r>
      <w:r w:rsidR="008F2102" w:rsidRPr="003756F9">
        <w:rPr>
          <w:rFonts w:ascii="Times New Roman" w:eastAsia="仿宋" w:hAnsi="Times New Roman" w:cs="Times New Roman"/>
          <w:sz w:val="32"/>
          <w:szCs w:val="32"/>
        </w:rPr>
        <w:t>科学、合理组织教学的责任心、能力与精力，及适合研究生特点的授课方式</w:t>
      </w:r>
      <w:r w:rsidR="00C01A11" w:rsidRPr="003756F9">
        <w:rPr>
          <w:rFonts w:ascii="Times New Roman" w:eastAsia="仿宋" w:hAnsi="Times New Roman" w:cs="Times New Roman"/>
          <w:sz w:val="32"/>
          <w:szCs w:val="32"/>
        </w:rPr>
        <w:t>；</w:t>
      </w:r>
    </w:p>
    <w:p w14:paraId="4A813FC2" w14:textId="49BB6597" w:rsidR="008F2102" w:rsidRPr="003756F9" w:rsidRDefault="003756F9" w:rsidP="003756F9">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sz w:val="32"/>
          <w:szCs w:val="32"/>
        </w:rPr>
        <w:t xml:space="preserve">. </w:t>
      </w:r>
      <w:r w:rsidR="00035FA1" w:rsidRPr="003756F9">
        <w:rPr>
          <w:rFonts w:ascii="Times New Roman" w:eastAsia="仿宋" w:hAnsi="Times New Roman" w:cs="Times New Roman"/>
          <w:sz w:val="32"/>
          <w:szCs w:val="32"/>
        </w:rPr>
        <w:t>多样性：授课方式多样化，能够将现代、信息化教学手段融入到传统教学模式当中，取长补短</w:t>
      </w:r>
      <w:r w:rsidR="00F611B9" w:rsidRPr="003756F9">
        <w:rPr>
          <w:rFonts w:ascii="Times New Roman" w:eastAsia="仿宋" w:hAnsi="Times New Roman" w:cs="Times New Roman"/>
          <w:sz w:val="32"/>
          <w:szCs w:val="32"/>
        </w:rPr>
        <w:t>。</w:t>
      </w:r>
    </w:p>
    <w:p w14:paraId="5B77C619" w14:textId="77777777" w:rsidR="002B31FE" w:rsidRPr="003756F9" w:rsidRDefault="00582678" w:rsidP="00095B5C">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七</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Pr="003756F9">
        <w:rPr>
          <w:rFonts w:ascii="Times New Roman" w:eastAsia="仿宋" w:hAnsi="Times New Roman" w:cs="Times New Roman"/>
          <w:sz w:val="32"/>
          <w:szCs w:val="32"/>
        </w:rPr>
        <w:t>通过试讲且达到预期标准的，方可批准正式开设。</w:t>
      </w:r>
    </w:p>
    <w:p w14:paraId="1CF79802" w14:textId="77777777" w:rsidR="00582678" w:rsidRPr="003756F9" w:rsidRDefault="002B31FE" w:rsidP="003756F9">
      <w:pPr>
        <w:jc w:val="center"/>
        <w:rPr>
          <w:rFonts w:ascii="黑体" w:eastAsia="黑体" w:hAnsi="黑体" w:cs="Times New Roman"/>
          <w:sz w:val="32"/>
          <w:szCs w:val="32"/>
        </w:rPr>
      </w:pPr>
      <w:r w:rsidRPr="003756F9">
        <w:rPr>
          <w:rFonts w:ascii="黑体" w:eastAsia="黑体" w:hAnsi="黑体" w:cs="Times New Roman"/>
          <w:sz w:val="32"/>
          <w:szCs w:val="32"/>
        </w:rPr>
        <w:t>第</w:t>
      </w:r>
      <w:r w:rsidR="00864506">
        <w:rPr>
          <w:rFonts w:ascii="黑体" w:eastAsia="黑体" w:hAnsi="黑体" w:cs="Times New Roman" w:hint="eastAsia"/>
          <w:sz w:val="32"/>
          <w:szCs w:val="32"/>
        </w:rPr>
        <w:t>四</w:t>
      </w:r>
      <w:r w:rsidRPr="003756F9">
        <w:rPr>
          <w:rFonts w:ascii="黑体" w:eastAsia="黑体" w:hAnsi="黑体" w:cs="Times New Roman"/>
          <w:sz w:val="32"/>
          <w:szCs w:val="32"/>
        </w:rPr>
        <w:t>章</w:t>
      </w:r>
      <w:r w:rsidR="00F713D8" w:rsidRPr="003756F9">
        <w:rPr>
          <w:rFonts w:ascii="黑体" w:eastAsia="黑体" w:hAnsi="黑体" w:cs="Times New Roman"/>
          <w:sz w:val="32"/>
          <w:szCs w:val="32"/>
        </w:rPr>
        <w:t xml:space="preserve"> 申报与审批</w:t>
      </w:r>
    </w:p>
    <w:p w14:paraId="618F3FEB" w14:textId="77777777" w:rsidR="00F713D8" w:rsidRPr="003756F9" w:rsidRDefault="00E67320" w:rsidP="00AA350D">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八</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556D84" w:rsidRPr="003756F9">
        <w:rPr>
          <w:rFonts w:ascii="Times New Roman" w:eastAsia="仿宋" w:hAnsi="Times New Roman" w:cs="Times New Roman"/>
          <w:sz w:val="32"/>
          <w:szCs w:val="32"/>
        </w:rPr>
        <w:t>申报条件</w:t>
      </w:r>
    </w:p>
    <w:p w14:paraId="4F94073E" w14:textId="77777777" w:rsidR="00E67320" w:rsidRPr="00AA350D" w:rsidRDefault="00AA350D" w:rsidP="00AA350D">
      <w:pPr>
        <w:ind w:firstLine="640"/>
        <w:rPr>
          <w:rFonts w:ascii="Times New Roman" w:eastAsia="仿宋" w:hAnsi="Times New Roman" w:cs="Times New Roman"/>
          <w:sz w:val="32"/>
          <w:szCs w:val="32"/>
        </w:rPr>
      </w:pPr>
      <w:r w:rsidRPr="00AA350D">
        <w:rPr>
          <w:rFonts w:ascii="Times New Roman" w:eastAsia="仿宋" w:hAnsi="Times New Roman" w:cs="Times New Roman" w:hint="eastAsia"/>
          <w:sz w:val="32"/>
          <w:szCs w:val="32"/>
        </w:rPr>
        <w:t>1</w:t>
      </w:r>
      <w:r w:rsidRPr="00AA350D">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sidR="00880949" w:rsidRPr="00AA350D">
        <w:rPr>
          <w:rFonts w:ascii="Times New Roman" w:eastAsia="仿宋" w:hAnsi="Times New Roman" w:cs="Times New Roman"/>
          <w:sz w:val="32"/>
          <w:szCs w:val="32"/>
        </w:rPr>
        <w:t>新开课的课程负责人和授课教师原则上应具有副高级（含副高级）以上职称</w:t>
      </w:r>
      <w:r w:rsidR="000B39AD">
        <w:rPr>
          <w:rFonts w:ascii="Times New Roman" w:eastAsia="仿宋" w:hAnsi="Times New Roman" w:cs="Times New Roman"/>
          <w:sz w:val="32"/>
          <w:szCs w:val="32"/>
        </w:rPr>
        <w:t>或具有博士学位</w:t>
      </w:r>
      <w:r w:rsidR="00880949" w:rsidRPr="00AA350D">
        <w:rPr>
          <w:rFonts w:ascii="Times New Roman" w:eastAsia="仿宋" w:hAnsi="Times New Roman" w:cs="Times New Roman"/>
          <w:sz w:val="32"/>
          <w:szCs w:val="32"/>
        </w:rPr>
        <w:t>，</w:t>
      </w:r>
      <w:r w:rsidR="002B09F5" w:rsidRPr="00AA350D">
        <w:rPr>
          <w:rFonts w:ascii="Times New Roman" w:eastAsia="仿宋" w:hAnsi="Times New Roman" w:cs="Times New Roman"/>
          <w:sz w:val="32"/>
          <w:szCs w:val="32"/>
        </w:rPr>
        <w:t>有一定的研究生教学经验和科研工作经验，熟悉并掌握新开课程内容</w:t>
      </w:r>
      <w:r w:rsidR="00E053E9" w:rsidRPr="00AA350D">
        <w:rPr>
          <w:rFonts w:ascii="Times New Roman" w:eastAsia="仿宋" w:hAnsi="Times New Roman" w:cs="Times New Roman"/>
          <w:sz w:val="32"/>
          <w:szCs w:val="32"/>
        </w:rPr>
        <w:t>。初次担任研究生课程的任课教师</w:t>
      </w:r>
      <w:r w:rsidR="007B55BB">
        <w:rPr>
          <w:rFonts w:ascii="Times New Roman" w:eastAsia="仿宋" w:hAnsi="Times New Roman" w:cs="Times New Roman"/>
          <w:sz w:val="32"/>
          <w:szCs w:val="32"/>
        </w:rPr>
        <w:t>必须</w:t>
      </w:r>
      <w:r w:rsidR="000451D4" w:rsidRPr="00AA350D">
        <w:rPr>
          <w:rFonts w:ascii="Times New Roman" w:eastAsia="仿宋" w:hAnsi="Times New Roman" w:cs="Times New Roman"/>
          <w:sz w:val="32"/>
          <w:szCs w:val="32"/>
        </w:rPr>
        <w:t>通过开课单位组织的试讲</w:t>
      </w:r>
      <w:r w:rsidR="00C01A11" w:rsidRPr="00AA350D">
        <w:rPr>
          <w:rFonts w:ascii="Times New Roman" w:eastAsia="仿宋" w:hAnsi="Times New Roman" w:cs="Times New Roman"/>
          <w:sz w:val="32"/>
          <w:szCs w:val="32"/>
        </w:rPr>
        <w:t>；</w:t>
      </w:r>
    </w:p>
    <w:p w14:paraId="7CE6AC70" w14:textId="77777777" w:rsidR="000451D4" w:rsidRPr="003756F9" w:rsidRDefault="00AA350D"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2</w:t>
      </w:r>
      <w:r>
        <w:rPr>
          <w:rFonts w:ascii="Times New Roman" w:eastAsia="仿宋" w:hAnsi="Times New Roman" w:cs="Times New Roman"/>
          <w:sz w:val="32"/>
          <w:szCs w:val="32"/>
        </w:rPr>
        <w:t xml:space="preserve">. </w:t>
      </w:r>
      <w:r w:rsidR="008E7A72" w:rsidRPr="003756F9">
        <w:rPr>
          <w:rFonts w:ascii="Times New Roman" w:eastAsia="仿宋" w:hAnsi="Times New Roman" w:cs="Times New Roman"/>
          <w:sz w:val="32"/>
          <w:szCs w:val="32"/>
        </w:rPr>
        <w:t>新开课程必须有完备的教学大纲，内容包括</w:t>
      </w:r>
      <w:r w:rsidR="009B1C86" w:rsidRPr="003756F9">
        <w:rPr>
          <w:rFonts w:ascii="Times New Roman" w:eastAsia="仿宋" w:hAnsi="Times New Roman" w:cs="Times New Roman"/>
          <w:sz w:val="32"/>
          <w:szCs w:val="32"/>
        </w:rPr>
        <w:t>课程目标、课程内容、教学目的、教学要求、授课对象、学时、学分、参考教材等</w:t>
      </w:r>
      <w:r w:rsidR="00C01A11" w:rsidRPr="003756F9">
        <w:rPr>
          <w:rFonts w:ascii="Times New Roman" w:eastAsia="仿宋" w:hAnsi="Times New Roman" w:cs="Times New Roman"/>
          <w:sz w:val="32"/>
          <w:szCs w:val="32"/>
        </w:rPr>
        <w:t>；</w:t>
      </w:r>
    </w:p>
    <w:p w14:paraId="38723980" w14:textId="77777777" w:rsidR="009B1C86" w:rsidRPr="003756F9" w:rsidRDefault="00AA350D"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 xml:space="preserve">. </w:t>
      </w:r>
      <w:r w:rsidR="00593EDC" w:rsidRPr="003756F9">
        <w:rPr>
          <w:rFonts w:ascii="Times New Roman" w:eastAsia="仿宋" w:hAnsi="Times New Roman" w:cs="Times New Roman"/>
          <w:sz w:val="32"/>
          <w:szCs w:val="32"/>
        </w:rPr>
        <w:t>新开课教学大纲规定的实验等实践环节应具备开设所需要的硬件条件</w:t>
      </w:r>
      <w:r w:rsidR="00C01A11" w:rsidRPr="003756F9">
        <w:rPr>
          <w:rFonts w:ascii="Times New Roman" w:eastAsia="仿宋" w:hAnsi="Times New Roman" w:cs="Times New Roman"/>
          <w:sz w:val="32"/>
          <w:szCs w:val="32"/>
        </w:rPr>
        <w:t>；</w:t>
      </w:r>
    </w:p>
    <w:p w14:paraId="1114C43C" w14:textId="4F1E53F0" w:rsidR="00593EDC" w:rsidRPr="003756F9" w:rsidRDefault="00AA350D"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sz w:val="32"/>
          <w:szCs w:val="32"/>
        </w:rPr>
        <w:t xml:space="preserve">. </w:t>
      </w:r>
      <w:r w:rsidR="00E1490C">
        <w:rPr>
          <w:rFonts w:ascii="Times New Roman" w:eastAsia="仿宋" w:hAnsi="Times New Roman" w:cs="Times New Roman" w:hint="eastAsia"/>
          <w:sz w:val="32"/>
          <w:szCs w:val="32"/>
        </w:rPr>
        <w:t>符合</w:t>
      </w:r>
      <w:r w:rsidR="00E1490C">
        <w:rPr>
          <w:rFonts w:ascii="Times New Roman" w:eastAsia="仿宋" w:hAnsi="Times New Roman" w:cs="Times New Roman"/>
          <w:sz w:val="32"/>
          <w:szCs w:val="32"/>
        </w:rPr>
        <w:t>研究生教育特点</w:t>
      </w:r>
      <w:r w:rsidR="00E1490C">
        <w:rPr>
          <w:rFonts w:ascii="Times New Roman" w:eastAsia="仿宋" w:hAnsi="Times New Roman" w:cs="Times New Roman" w:hint="eastAsia"/>
          <w:sz w:val="32"/>
          <w:szCs w:val="32"/>
        </w:rPr>
        <w:t>，</w:t>
      </w:r>
      <w:r w:rsidR="00E1490C">
        <w:rPr>
          <w:rFonts w:ascii="Times New Roman" w:eastAsia="仿宋" w:hAnsi="Times New Roman" w:cs="Times New Roman"/>
          <w:sz w:val="32"/>
          <w:szCs w:val="32"/>
        </w:rPr>
        <w:t>结合中国国情</w:t>
      </w:r>
      <w:r w:rsidR="000D5B93">
        <w:rPr>
          <w:rFonts w:ascii="Times New Roman" w:eastAsia="仿宋" w:hAnsi="Times New Roman" w:cs="Times New Roman"/>
          <w:sz w:val="32"/>
          <w:szCs w:val="32"/>
        </w:rPr>
        <w:t>和院校实际情况</w:t>
      </w:r>
      <w:r w:rsidR="00C01A11" w:rsidRPr="003756F9">
        <w:rPr>
          <w:rFonts w:ascii="Times New Roman" w:eastAsia="仿宋" w:hAnsi="Times New Roman" w:cs="Times New Roman"/>
          <w:sz w:val="32"/>
          <w:szCs w:val="32"/>
        </w:rPr>
        <w:t>；</w:t>
      </w:r>
    </w:p>
    <w:p w14:paraId="64B8F861" w14:textId="77777777" w:rsidR="00B428D8" w:rsidRPr="003756F9" w:rsidRDefault="00AA350D" w:rsidP="00095B5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sz w:val="32"/>
          <w:szCs w:val="32"/>
        </w:rPr>
        <w:t xml:space="preserve">. </w:t>
      </w:r>
      <w:r w:rsidR="004758EA" w:rsidRPr="003756F9">
        <w:rPr>
          <w:rFonts w:ascii="Times New Roman" w:eastAsia="仿宋" w:hAnsi="Times New Roman" w:cs="Times New Roman"/>
          <w:sz w:val="32"/>
          <w:szCs w:val="32"/>
        </w:rPr>
        <w:t>鼓励</w:t>
      </w:r>
      <w:r w:rsidR="0096786A">
        <w:rPr>
          <w:rFonts w:ascii="Times New Roman" w:eastAsia="仿宋" w:hAnsi="Times New Roman" w:cs="Times New Roman" w:hint="eastAsia"/>
          <w:sz w:val="32"/>
          <w:szCs w:val="32"/>
        </w:rPr>
        <w:t>青年</w:t>
      </w:r>
      <w:r w:rsidR="0096786A">
        <w:rPr>
          <w:rFonts w:ascii="Times New Roman" w:eastAsia="仿宋" w:hAnsi="Times New Roman" w:cs="Times New Roman"/>
          <w:sz w:val="32"/>
          <w:szCs w:val="32"/>
        </w:rPr>
        <w:t>教师</w:t>
      </w:r>
      <w:r w:rsidR="00D55CD6">
        <w:rPr>
          <w:rFonts w:ascii="Times New Roman" w:eastAsia="仿宋" w:hAnsi="Times New Roman" w:cs="Times New Roman"/>
          <w:sz w:val="32"/>
          <w:szCs w:val="32"/>
        </w:rPr>
        <w:t>申请新开课。课程负责人必须参与到实际教学环节当中</w:t>
      </w:r>
      <w:r w:rsidR="00D55CD6">
        <w:rPr>
          <w:rFonts w:ascii="Times New Roman" w:eastAsia="仿宋" w:hAnsi="Times New Roman" w:cs="Times New Roman" w:hint="eastAsia"/>
          <w:sz w:val="32"/>
          <w:szCs w:val="32"/>
        </w:rPr>
        <w:t>。</w:t>
      </w:r>
    </w:p>
    <w:p w14:paraId="271D7F20" w14:textId="3B593A3D" w:rsidR="00B428D8" w:rsidRPr="003756F9" w:rsidRDefault="00851E13" w:rsidP="00AA350D">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九</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Pr="003756F9">
        <w:rPr>
          <w:rFonts w:ascii="Times New Roman" w:eastAsia="仿宋" w:hAnsi="Times New Roman" w:cs="Times New Roman"/>
          <w:sz w:val="32"/>
          <w:szCs w:val="32"/>
        </w:rPr>
        <w:t>申报</w:t>
      </w:r>
      <w:r w:rsidR="00D72CE3">
        <w:rPr>
          <w:rFonts w:ascii="Times New Roman" w:eastAsia="仿宋" w:hAnsi="Times New Roman" w:cs="Times New Roman"/>
          <w:sz w:val="32"/>
          <w:szCs w:val="32"/>
        </w:rPr>
        <w:t>及审批</w:t>
      </w:r>
      <w:r w:rsidRPr="003756F9">
        <w:rPr>
          <w:rFonts w:ascii="Times New Roman" w:eastAsia="仿宋" w:hAnsi="Times New Roman" w:cs="Times New Roman"/>
          <w:sz w:val="32"/>
          <w:szCs w:val="32"/>
        </w:rPr>
        <w:t>程序</w:t>
      </w:r>
    </w:p>
    <w:p w14:paraId="31A2B8F4" w14:textId="77777777" w:rsidR="00851E13" w:rsidRPr="00AA350D" w:rsidRDefault="00AA350D" w:rsidP="00AA350D">
      <w:pPr>
        <w:ind w:firstLine="640"/>
        <w:rPr>
          <w:rFonts w:ascii="Times New Roman" w:eastAsia="仿宋" w:hAnsi="Times New Roman" w:cs="Times New Roman"/>
          <w:sz w:val="32"/>
          <w:szCs w:val="32"/>
        </w:rPr>
      </w:pPr>
      <w:r w:rsidRPr="00AA350D">
        <w:rPr>
          <w:rFonts w:ascii="Times New Roman" w:eastAsia="仿宋" w:hAnsi="Times New Roman" w:cs="Times New Roman" w:hint="eastAsia"/>
          <w:sz w:val="32"/>
          <w:szCs w:val="32"/>
        </w:rPr>
        <w:t>1</w:t>
      </w:r>
      <w:r w:rsidRPr="00AA350D">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sidR="004E03F3" w:rsidRPr="00AA350D">
        <w:rPr>
          <w:rFonts w:ascii="Times New Roman" w:eastAsia="仿宋" w:hAnsi="Times New Roman" w:cs="Times New Roman"/>
          <w:sz w:val="32"/>
          <w:szCs w:val="32"/>
        </w:rPr>
        <w:t>教师申请：课程负责人填写《北京协和医学院研究生新开课申请表》（附件</w:t>
      </w:r>
      <w:r w:rsidR="004E03F3" w:rsidRPr="00AA350D">
        <w:rPr>
          <w:rFonts w:ascii="Times New Roman" w:eastAsia="仿宋" w:hAnsi="Times New Roman" w:cs="Times New Roman"/>
          <w:sz w:val="32"/>
          <w:szCs w:val="32"/>
        </w:rPr>
        <w:t>1</w:t>
      </w:r>
      <w:r w:rsidR="004E03F3" w:rsidRPr="00AA350D">
        <w:rPr>
          <w:rFonts w:ascii="Times New Roman" w:eastAsia="仿宋" w:hAnsi="Times New Roman" w:cs="Times New Roman"/>
          <w:sz w:val="32"/>
          <w:szCs w:val="32"/>
        </w:rPr>
        <w:t>），纸质版一份及电子版</w:t>
      </w:r>
      <w:r w:rsidR="00C01A11" w:rsidRPr="00AA350D">
        <w:rPr>
          <w:rFonts w:ascii="Times New Roman" w:eastAsia="仿宋" w:hAnsi="Times New Roman" w:cs="Times New Roman"/>
          <w:sz w:val="32"/>
          <w:szCs w:val="32"/>
        </w:rPr>
        <w:t>；</w:t>
      </w:r>
    </w:p>
    <w:p w14:paraId="4A9E49AC" w14:textId="77777777" w:rsidR="004E03F3" w:rsidRPr="003756F9" w:rsidRDefault="00AA350D"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 xml:space="preserve">. </w:t>
      </w:r>
      <w:r w:rsidR="004E03F3" w:rsidRPr="003756F9">
        <w:rPr>
          <w:rFonts w:ascii="Times New Roman" w:eastAsia="仿宋" w:hAnsi="Times New Roman" w:cs="Times New Roman"/>
          <w:sz w:val="32"/>
          <w:szCs w:val="32"/>
        </w:rPr>
        <w:t>开课单位审批：</w:t>
      </w:r>
      <w:r w:rsidR="00784688" w:rsidRPr="003756F9">
        <w:rPr>
          <w:rFonts w:ascii="Times New Roman" w:eastAsia="仿宋" w:hAnsi="Times New Roman" w:cs="Times New Roman"/>
          <w:sz w:val="32"/>
          <w:szCs w:val="32"/>
        </w:rPr>
        <w:t>新开课程经开课单位主管教学</w:t>
      </w:r>
      <w:r w:rsidR="005B14F2" w:rsidRPr="003756F9">
        <w:rPr>
          <w:rFonts w:ascii="Times New Roman" w:eastAsia="仿宋" w:hAnsi="Times New Roman" w:cs="Times New Roman"/>
          <w:sz w:val="32"/>
          <w:szCs w:val="32"/>
        </w:rPr>
        <w:t>领导</w:t>
      </w:r>
      <w:r w:rsidR="00784688" w:rsidRPr="003756F9">
        <w:rPr>
          <w:rFonts w:ascii="Times New Roman" w:eastAsia="仿宋" w:hAnsi="Times New Roman" w:cs="Times New Roman"/>
          <w:sz w:val="32"/>
          <w:szCs w:val="32"/>
        </w:rPr>
        <w:t>及学位评定分委会（或教育工作委员会）审核同意</w:t>
      </w:r>
      <w:r w:rsidR="005B14F2" w:rsidRPr="003756F9">
        <w:rPr>
          <w:rFonts w:ascii="Times New Roman" w:eastAsia="仿宋" w:hAnsi="Times New Roman" w:cs="Times New Roman"/>
          <w:sz w:val="32"/>
          <w:szCs w:val="32"/>
        </w:rPr>
        <w:t>，将以上材料报研究生审批</w:t>
      </w:r>
      <w:r w:rsidR="00C01A11" w:rsidRPr="003756F9">
        <w:rPr>
          <w:rFonts w:ascii="Times New Roman" w:eastAsia="仿宋" w:hAnsi="Times New Roman" w:cs="Times New Roman"/>
          <w:sz w:val="32"/>
          <w:szCs w:val="32"/>
        </w:rPr>
        <w:t>；</w:t>
      </w:r>
    </w:p>
    <w:p w14:paraId="357D2DF1" w14:textId="1C9ED552" w:rsidR="005B14F2" w:rsidRPr="003756F9" w:rsidRDefault="00AA350D"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 xml:space="preserve">. </w:t>
      </w:r>
      <w:r w:rsidR="005C12A6" w:rsidRPr="003756F9">
        <w:rPr>
          <w:rFonts w:ascii="Times New Roman" w:eastAsia="仿宋" w:hAnsi="Times New Roman" w:cs="Times New Roman"/>
          <w:sz w:val="32"/>
          <w:szCs w:val="32"/>
        </w:rPr>
        <w:t>研究生院审批：研究生院组织专家于每年</w:t>
      </w:r>
      <w:r w:rsidR="005C12A6" w:rsidRPr="003756F9">
        <w:rPr>
          <w:rFonts w:ascii="Times New Roman" w:eastAsia="仿宋" w:hAnsi="Times New Roman" w:cs="Times New Roman"/>
          <w:sz w:val="32"/>
          <w:szCs w:val="32"/>
        </w:rPr>
        <w:t>5</w:t>
      </w:r>
      <w:r w:rsidR="005C12A6" w:rsidRPr="003756F9">
        <w:rPr>
          <w:rFonts w:ascii="Times New Roman" w:eastAsia="仿宋" w:hAnsi="Times New Roman" w:cs="Times New Roman"/>
          <w:sz w:val="32"/>
          <w:szCs w:val="32"/>
        </w:rPr>
        <w:t>月对新开课程</w:t>
      </w:r>
      <w:r w:rsidR="00BB40F6" w:rsidRPr="003756F9">
        <w:rPr>
          <w:rFonts w:ascii="Times New Roman" w:eastAsia="仿宋" w:hAnsi="Times New Roman" w:cs="Times New Roman"/>
          <w:sz w:val="32"/>
          <w:szCs w:val="32"/>
        </w:rPr>
        <w:t>进行审批。审核通过后，研究生院将课程纳入研究生课程体系中。新开课程正式开课一般安排在审批通过后的下一学</w:t>
      </w:r>
      <w:r w:rsidR="00FC4A07">
        <w:rPr>
          <w:rFonts w:ascii="Times New Roman" w:eastAsia="仿宋" w:hAnsi="Times New Roman" w:cs="Times New Roman" w:hint="eastAsia"/>
          <w:sz w:val="32"/>
          <w:szCs w:val="32"/>
        </w:rPr>
        <w:t>期</w:t>
      </w:r>
      <w:r w:rsidR="00C01A11" w:rsidRPr="003756F9">
        <w:rPr>
          <w:rFonts w:ascii="Times New Roman" w:eastAsia="仿宋" w:hAnsi="Times New Roman" w:cs="Times New Roman"/>
          <w:sz w:val="32"/>
          <w:szCs w:val="32"/>
        </w:rPr>
        <w:t>；</w:t>
      </w:r>
    </w:p>
    <w:p w14:paraId="1E5843F4" w14:textId="77777777" w:rsidR="00BB40F6" w:rsidRDefault="00AA350D"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sz w:val="32"/>
          <w:szCs w:val="32"/>
        </w:rPr>
        <w:t xml:space="preserve">. </w:t>
      </w:r>
      <w:r w:rsidR="00277132">
        <w:rPr>
          <w:rFonts w:ascii="Times New Roman" w:eastAsia="仿宋" w:hAnsi="Times New Roman" w:cs="Times New Roman"/>
          <w:sz w:val="32"/>
          <w:szCs w:val="32"/>
        </w:rPr>
        <w:t>凡未按时申报或申报后未批准的新开课程一律不能开课</w:t>
      </w:r>
      <w:r w:rsidR="00277132">
        <w:rPr>
          <w:rFonts w:ascii="Times New Roman" w:eastAsia="仿宋" w:hAnsi="Times New Roman" w:cs="Times New Roman" w:hint="eastAsia"/>
          <w:sz w:val="32"/>
          <w:szCs w:val="32"/>
        </w:rPr>
        <w:t>；</w:t>
      </w:r>
    </w:p>
    <w:p w14:paraId="3B33B378" w14:textId="77777777" w:rsidR="00277132" w:rsidRPr="003756F9" w:rsidRDefault="00277132"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特殊情况下可临时增开新开课评审</w:t>
      </w:r>
      <w:r>
        <w:rPr>
          <w:rFonts w:ascii="Times New Roman" w:eastAsia="仿宋" w:hAnsi="Times New Roman" w:cs="Times New Roman" w:hint="eastAsia"/>
          <w:sz w:val="32"/>
          <w:szCs w:val="32"/>
        </w:rPr>
        <w:t>。</w:t>
      </w:r>
    </w:p>
    <w:p w14:paraId="4978D58A" w14:textId="58CBB3E8" w:rsidR="006D03F7" w:rsidRPr="003756F9" w:rsidRDefault="006D03F7" w:rsidP="00AA350D">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w:t>
      </w:r>
      <w:r w:rsidR="00625AF5">
        <w:rPr>
          <w:rFonts w:ascii="黑体" w:eastAsia="黑体" w:hAnsi="黑体" w:cs="Times New Roman" w:hint="eastAsia"/>
          <w:sz w:val="32"/>
          <w:szCs w:val="32"/>
        </w:rPr>
        <w:t>十</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4F07D4">
        <w:rPr>
          <w:rFonts w:ascii="Times New Roman" w:eastAsia="仿宋" w:hAnsi="Times New Roman" w:cs="Times New Roman" w:hint="eastAsia"/>
          <w:sz w:val="32"/>
          <w:szCs w:val="32"/>
        </w:rPr>
        <w:t>试讲</w:t>
      </w:r>
      <w:r w:rsidRPr="003756F9">
        <w:rPr>
          <w:rFonts w:ascii="Times New Roman" w:eastAsia="仿宋" w:hAnsi="Times New Roman" w:cs="Times New Roman"/>
          <w:sz w:val="32"/>
          <w:szCs w:val="32"/>
        </w:rPr>
        <w:t>程序：</w:t>
      </w:r>
    </w:p>
    <w:p w14:paraId="3BA4EBE5" w14:textId="3AE6D153" w:rsidR="006D03F7" w:rsidRPr="00AA350D" w:rsidRDefault="00AA350D" w:rsidP="00AA350D">
      <w:pPr>
        <w:ind w:firstLine="640"/>
        <w:rPr>
          <w:rFonts w:ascii="Times New Roman" w:eastAsia="仿宋" w:hAnsi="Times New Roman" w:cs="Times New Roman"/>
          <w:sz w:val="32"/>
          <w:szCs w:val="32"/>
        </w:rPr>
      </w:pPr>
      <w:r w:rsidRPr="00AA350D">
        <w:rPr>
          <w:rFonts w:ascii="Times New Roman" w:eastAsia="仿宋" w:hAnsi="Times New Roman" w:cs="Times New Roman" w:hint="eastAsia"/>
          <w:sz w:val="32"/>
          <w:szCs w:val="32"/>
        </w:rPr>
        <w:lastRenderedPageBreak/>
        <w:t>1</w:t>
      </w:r>
      <w:r w:rsidRPr="00AA350D">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sidR="00B64493" w:rsidRPr="00AA350D">
        <w:rPr>
          <w:rFonts w:ascii="Times New Roman" w:eastAsia="仿宋" w:hAnsi="Times New Roman" w:cs="Times New Roman"/>
          <w:sz w:val="32"/>
          <w:szCs w:val="32"/>
        </w:rPr>
        <w:t>开课单位成立由</w:t>
      </w:r>
      <w:r w:rsidR="00DD0E6B" w:rsidRPr="00AA350D">
        <w:rPr>
          <w:rFonts w:ascii="Times New Roman" w:eastAsia="仿宋" w:hAnsi="Times New Roman" w:cs="Times New Roman"/>
          <w:sz w:val="32"/>
          <w:szCs w:val="32"/>
        </w:rPr>
        <w:t>学系（科室）主任</w:t>
      </w:r>
      <w:r w:rsidR="000F4520">
        <w:rPr>
          <w:rFonts w:ascii="Times New Roman" w:eastAsia="仿宋" w:hAnsi="Times New Roman" w:cs="Times New Roman"/>
          <w:sz w:val="32"/>
          <w:szCs w:val="32"/>
        </w:rPr>
        <w:t>或</w:t>
      </w:r>
      <w:r w:rsidR="007847B9">
        <w:rPr>
          <w:rFonts w:ascii="Times New Roman" w:eastAsia="仿宋" w:hAnsi="Times New Roman" w:cs="Times New Roman"/>
          <w:sz w:val="32"/>
          <w:szCs w:val="32"/>
        </w:rPr>
        <w:t>副主任</w:t>
      </w:r>
      <w:r w:rsidR="00DD0E6B" w:rsidRPr="00AA350D">
        <w:rPr>
          <w:rFonts w:ascii="Times New Roman" w:eastAsia="仿宋" w:hAnsi="Times New Roman" w:cs="Times New Roman"/>
          <w:sz w:val="32"/>
          <w:szCs w:val="32"/>
        </w:rPr>
        <w:t>、高级职称教师</w:t>
      </w:r>
      <w:r w:rsidR="00D9106B">
        <w:rPr>
          <w:rFonts w:ascii="Times New Roman" w:eastAsia="仿宋" w:hAnsi="Times New Roman" w:cs="Times New Roman" w:hint="eastAsia"/>
          <w:sz w:val="32"/>
          <w:szCs w:val="32"/>
        </w:rPr>
        <w:t>、</w:t>
      </w:r>
      <w:r w:rsidR="003A097C">
        <w:rPr>
          <w:rFonts w:ascii="Times New Roman" w:eastAsia="仿宋" w:hAnsi="Times New Roman" w:cs="Times New Roman" w:hint="eastAsia"/>
          <w:sz w:val="32"/>
          <w:szCs w:val="32"/>
        </w:rPr>
        <w:t>青年教师、</w:t>
      </w:r>
      <w:r w:rsidR="00D9106B">
        <w:rPr>
          <w:rFonts w:ascii="Times New Roman" w:eastAsia="仿宋" w:hAnsi="Times New Roman" w:cs="Times New Roman"/>
          <w:sz w:val="32"/>
          <w:szCs w:val="32"/>
        </w:rPr>
        <w:t>学生</w:t>
      </w:r>
      <w:r w:rsidR="00DD0E6B" w:rsidRPr="00AA350D">
        <w:rPr>
          <w:rFonts w:ascii="Times New Roman" w:eastAsia="仿宋" w:hAnsi="Times New Roman" w:cs="Times New Roman"/>
          <w:sz w:val="32"/>
          <w:szCs w:val="32"/>
        </w:rPr>
        <w:t>等组织的不少于</w:t>
      </w:r>
      <w:r w:rsidR="00DD0E6B" w:rsidRPr="00AA350D">
        <w:rPr>
          <w:rFonts w:ascii="Times New Roman" w:eastAsia="仿宋" w:hAnsi="Times New Roman" w:cs="Times New Roman"/>
          <w:sz w:val="32"/>
          <w:szCs w:val="32"/>
        </w:rPr>
        <w:t>5</w:t>
      </w:r>
      <w:r w:rsidR="00DD0E6B" w:rsidRPr="00AA350D">
        <w:rPr>
          <w:rFonts w:ascii="Times New Roman" w:eastAsia="仿宋" w:hAnsi="Times New Roman" w:cs="Times New Roman"/>
          <w:sz w:val="32"/>
          <w:szCs w:val="32"/>
        </w:rPr>
        <w:t>人（其中外院不少于</w:t>
      </w:r>
      <w:r w:rsidR="00DD0E6B" w:rsidRPr="00AA350D">
        <w:rPr>
          <w:rFonts w:ascii="Times New Roman" w:eastAsia="仿宋" w:hAnsi="Times New Roman" w:cs="Times New Roman"/>
          <w:sz w:val="32"/>
          <w:szCs w:val="32"/>
        </w:rPr>
        <w:t>1</w:t>
      </w:r>
      <w:r w:rsidR="00DD0E6B" w:rsidRPr="00AA350D">
        <w:rPr>
          <w:rFonts w:ascii="Times New Roman" w:eastAsia="仿宋" w:hAnsi="Times New Roman" w:cs="Times New Roman"/>
          <w:sz w:val="32"/>
          <w:szCs w:val="32"/>
        </w:rPr>
        <w:t>人）的听课小组，履行新开课程试讲的听课、评课职责</w:t>
      </w:r>
      <w:r w:rsidR="00FC0AAA">
        <w:rPr>
          <w:rFonts w:ascii="Times New Roman" w:eastAsia="仿宋" w:hAnsi="Times New Roman" w:cs="Times New Roman" w:hint="eastAsia"/>
          <w:sz w:val="32"/>
          <w:szCs w:val="32"/>
        </w:rPr>
        <w:t>，</w:t>
      </w:r>
      <w:r w:rsidR="00FC0AAA">
        <w:rPr>
          <w:rFonts w:ascii="Times New Roman" w:eastAsia="仿宋" w:hAnsi="Times New Roman" w:cs="Times New Roman"/>
          <w:sz w:val="32"/>
          <w:szCs w:val="32"/>
        </w:rPr>
        <w:t>要充分考虑</w:t>
      </w:r>
      <w:r w:rsidR="002C3840">
        <w:rPr>
          <w:rFonts w:ascii="Times New Roman" w:eastAsia="仿宋" w:hAnsi="Times New Roman" w:cs="Times New Roman"/>
          <w:sz w:val="32"/>
          <w:szCs w:val="32"/>
        </w:rPr>
        <w:t>青年教师和</w:t>
      </w:r>
      <w:r w:rsidR="00FC0AAA">
        <w:rPr>
          <w:rFonts w:ascii="Times New Roman" w:eastAsia="仿宋" w:hAnsi="Times New Roman" w:cs="Times New Roman"/>
          <w:sz w:val="32"/>
          <w:szCs w:val="32"/>
        </w:rPr>
        <w:t>学生的听课</w:t>
      </w:r>
      <w:r w:rsidR="00FC0AAA">
        <w:rPr>
          <w:rFonts w:ascii="Times New Roman" w:eastAsia="仿宋" w:hAnsi="Times New Roman" w:cs="Times New Roman" w:hint="eastAsia"/>
          <w:sz w:val="32"/>
          <w:szCs w:val="32"/>
        </w:rPr>
        <w:t>、</w:t>
      </w:r>
      <w:r w:rsidR="00FC0AAA">
        <w:rPr>
          <w:rFonts w:ascii="Times New Roman" w:eastAsia="仿宋" w:hAnsi="Times New Roman" w:cs="Times New Roman"/>
          <w:sz w:val="32"/>
          <w:szCs w:val="32"/>
        </w:rPr>
        <w:t>评课建议</w:t>
      </w:r>
      <w:r w:rsidR="00DD0E6B" w:rsidRPr="00AA350D">
        <w:rPr>
          <w:rFonts w:ascii="Times New Roman" w:eastAsia="仿宋" w:hAnsi="Times New Roman" w:cs="Times New Roman"/>
          <w:sz w:val="32"/>
          <w:szCs w:val="32"/>
        </w:rPr>
        <w:t>；</w:t>
      </w:r>
    </w:p>
    <w:p w14:paraId="40FA8516" w14:textId="77777777" w:rsidR="004838BF" w:rsidRPr="003756F9" w:rsidRDefault="00AA350D" w:rsidP="00AA350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 xml:space="preserve">. </w:t>
      </w:r>
      <w:r w:rsidR="004838BF" w:rsidRPr="003756F9">
        <w:rPr>
          <w:rFonts w:ascii="Times New Roman" w:eastAsia="仿宋" w:hAnsi="Times New Roman" w:cs="Times New Roman"/>
          <w:sz w:val="32"/>
          <w:szCs w:val="32"/>
        </w:rPr>
        <w:t>试讲须由承担本课程的课程负责人负责且试讲时间不得少于</w:t>
      </w:r>
      <w:r w:rsidR="004838BF" w:rsidRPr="003756F9">
        <w:rPr>
          <w:rFonts w:ascii="Times New Roman" w:eastAsia="仿宋" w:hAnsi="Times New Roman" w:cs="Times New Roman"/>
          <w:sz w:val="32"/>
          <w:szCs w:val="32"/>
        </w:rPr>
        <w:t>1</w:t>
      </w:r>
      <w:r w:rsidR="004838BF" w:rsidRPr="003756F9">
        <w:rPr>
          <w:rFonts w:ascii="Times New Roman" w:eastAsia="仿宋" w:hAnsi="Times New Roman" w:cs="Times New Roman"/>
          <w:sz w:val="32"/>
          <w:szCs w:val="32"/>
        </w:rPr>
        <w:t>个学时；</w:t>
      </w:r>
    </w:p>
    <w:p w14:paraId="65D06F1D" w14:textId="77777777" w:rsidR="00BD72EB" w:rsidRPr="003756F9" w:rsidRDefault="00AA350D" w:rsidP="00095B5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 xml:space="preserve">. </w:t>
      </w:r>
      <w:r w:rsidR="00BD72EB" w:rsidRPr="003756F9">
        <w:rPr>
          <w:rFonts w:ascii="Times New Roman" w:eastAsia="仿宋" w:hAnsi="Times New Roman" w:cs="Times New Roman"/>
          <w:sz w:val="32"/>
          <w:szCs w:val="32"/>
        </w:rPr>
        <w:t>试讲后根据课程设置和审查原则对试讲教学内容及教学方法进行实事求是的集体评议，并生成评议报告</w:t>
      </w:r>
      <w:r w:rsidR="00E7106F">
        <w:rPr>
          <w:rFonts w:ascii="Times New Roman" w:eastAsia="仿宋" w:hAnsi="Times New Roman" w:cs="Times New Roman" w:hint="eastAsia"/>
          <w:sz w:val="32"/>
          <w:szCs w:val="32"/>
        </w:rPr>
        <w:t>，</w:t>
      </w:r>
      <w:r w:rsidR="00E7106F">
        <w:rPr>
          <w:rFonts w:ascii="Times New Roman" w:eastAsia="仿宋" w:hAnsi="Times New Roman" w:cs="Times New Roman"/>
          <w:sz w:val="32"/>
          <w:szCs w:val="32"/>
        </w:rPr>
        <w:t>报研究生院备案</w:t>
      </w:r>
      <w:r w:rsidR="00BD72EB" w:rsidRPr="003756F9">
        <w:rPr>
          <w:rFonts w:ascii="Times New Roman" w:eastAsia="仿宋" w:hAnsi="Times New Roman" w:cs="Times New Roman"/>
          <w:sz w:val="32"/>
          <w:szCs w:val="32"/>
        </w:rPr>
        <w:t>。</w:t>
      </w:r>
    </w:p>
    <w:p w14:paraId="08438860" w14:textId="77777777" w:rsidR="00BA214C" w:rsidRPr="003756F9" w:rsidRDefault="00BA214C" w:rsidP="003756F9">
      <w:pPr>
        <w:jc w:val="center"/>
        <w:rPr>
          <w:rFonts w:ascii="黑体" w:eastAsia="黑体" w:hAnsi="黑体" w:cs="Times New Roman"/>
          <w:sz w:val="32"/>
          <w:szCs w:val="32"/>
        </w:rPr>
      </w:pPr>
      <w:r w:rsidRPr="003756F9">
        <w:rPr>
          <w:rFonts w:ascii="黑体" w:eastAsia="黑体" w:hAnsi="黑体" w:cs="Times New Roman"/>
          <w:sz w:val="32"/>
          <w:szCs w:val="32"/>
        </w:rPr>
        <w:t>第</w:t>
      </w:r>
      <w:r w:rsidR="00864506">
        <w:rPr>
          <w:rFonts w:ascii="黑体" w:eastAsia="黑体" w:hAnsi="黑体" w:cs="Times New Roman" w:hint="eastAsia"/>
          <w:sz w:val="32"/>
          <w:szCs w:val="32"/>
        </w:rPr>
        <w:t>五</w:t>
      </w:r>
      <w:r w:rsidRPr="003756F9">
        <w:rPr>
          <w:rFonts w:ascii="黑体" w:eastAsia="黑体" w:hAnsi="黑体" w:cs="Times New Roman"/>
          <w:sz w:val="32"/>
          <w:szCs w:val="32"/>
        </w:rPr>
        <w:t xml:space="preserve">章 </w:t>
      </w:r>
      <w:r w:rsidR="000A3675" w:rsidRPr="003756F9">
        <w:rPr>
          <w:rFonts w:ascii="黑体" w:eastAsia="黑体" w:hAnsi="黑体" w:cs="Times New Roman"/>
          <w:sz w:val="32"/>
          <w:szCs w:val="32"/>
        </w:rPr>
        <w:t>新开课管理</w:t>
      </w:r>
    </w:p>
    <w:p w14:paraId="21D38060" w14:textId="02370675" w:rsidR="000A3675" w:rsidRPr="003756F9" w:rsidRDefault="00B56226" w:rsidP="00AA350D">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第十</w:t>
      </w:r>
      <w:r w:rsidR="00625AF5">
        <w:rPr>
          <w:rFonts w:ascii="黑体" w:eastAsia="黑体" w:hAnsi="黑体" w:cs="Times New Roman"/>
          <w:sz w:val="32"/>
          <w:szCs w:val="32"/>
        </w:rPr>
        <w:t>一</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536DB2">
        <w:rPr>
          <w:rFonts w:ascii="Times New Roman" w:eastAsia="仿宋" w:hAnsi="Times New Roman" w:cs="Times New Roman"/>
          <w:sz w:val="32"/>
          <w:szCs w:val="32"/>
        </w:rPr>
        <w:t>课程负责人是课程的第一责任人</w:t>
      </w:r>
      <w:r w:rsidR="00536DB2">
        <w:rPr>
          <w:rFonts w:ascii="Times New Roman" w:eastAsia="仿宋" w:hAnsi="Times New Roman" w:cs="Times New Roman" w:hint="eastAsia"/>
          <w:sz w:val="32"/>
          <w:szCs w:val="32"/>
        </w:rPr>
        <w:t>，</w:t>
      </w:r>
      <w:r w:rsidRPr="003756F9">
        <w:rPr>
          <w:rFonts w:ascii="Times New Roman" w:eastAsia="仿宋" w:hAnsi="Times New Roman" w:cs="Times New Roman"/>
          <w:sz w:val="32"/>
          <w:szCs w:val="32"/>
        </w:rPr>
        <w:t>各开课单位要加强新开课程的过程管理，强化质量监控。</w:t>
      </w:r>
    </w:p>
    <w:p w14:paraId="49F0B0E0" w14:textId="77777777" w:rsidR="00B56226" w:rsidRPr="003756F9" w:rsidRDefault="00B56226" w:rsidP="00AA350D">
      <w:pPr>
        <w:ind w:firstLineChars="200" w:firstLine="640"/>
        <w:rPr>
          <w:rFonts w:ascii="Times New Roman" w:eastAsia="仿宋" w:hAnsi="Times New Roman" w:cs="Times New Roman"/>
          <w:sz w:val="32"/>
          <w:szCs w:val="32"/>
        </w:rPr>
      </w:pPr>
      <w:r w:rsidRPr="00960124">
        <w:rPr>
          <w:rFonts w:ascii="黑体" w:eastAsia="黑体" w:hAnsi="黑体" w:cs="Times New Roman"/>
          <w:sz w:val="32"/>
          <w:szCs w:val="32"/>
        </w:rPr>
        <w:t>第十</w:t>
      </w:r>
      <w:r w:rsidR="00625AF5">
        <w:rPr>
          <w:rFonts w:ascii="黑体" w:eastAsia="黑体" w:hAnsi="黑体" w:cs="Times New Roman" w:hint="eastAsia"/>
          <w:sz w:val="32"/>
          <w:szCs w:val="32"/>
        </w:rPr>
        <w:t>二</w:t>
      </w:r>
      <w:r w:rsidRPr="00960124">
        <w:rPr>
          <w:rFonts w:ascii="黑体" w:eastAsia="黑体" w:hAnsi="黑体" w:cs="Times New Roman"/>
          <w:sz w:val="32"/>
          <w:szCs w:val="32"/>
        </w:rPr>
        <w:t>条</w:t>
      </w:r>
      <w:r w:rsidRPr="003756F9">
        <w:rPr>
          <w:rFonts w:ascii="Times New Roman" w:eastAsia="仿宋" w:hAnsi="Times New Roman" w:cs="Times New Roman"/>
          <w:sz w:val="32"/>
          <w:szCs w:val="32"/>
        </w:rPr>
        <w:t xml:space="preserve"> </w:t>
      </w:r>
      <w:r w:rsidR="007D5A2F" w:rsidRPr="003756F9">
        <w:rPr>
          <w:rFonts w:ascii="Times New Roman" w:eastAsia="仿宋" w:hAnsi="Times New Roman" w:cs="Times New Roman"/>
          <w:sz w:val="32"/>
          <w:szCs w:val="32"/>
        </w:rPr>
        <w:t>新开课程授课一轮结束之后，课程负责人应认真总结，所在单位通过不同方式调研课程授课效果，通过研究生院课程评教且评教成绩合格的新开课方可加入到培养方案的学位必修课范围内。对于评教不合格、教学质量不好、学生评价不高的新开课程不再开设。新开课程第一轮授课不受少于</w:t>
      </w:r>
      <w:r w:rsidR="007D5A2F" w:rsidRPr="003756F9">
        <w:rPr>
          <w:rFonts w:ascii="Times New Roman" w:eastAsia="仿宋" w:hAnsi="Times New Roman" w:cs="Times New Roman"/>
          <w:sz w:val="32"/>
          <w:szCs w:val="32"/>
        </w:rPr>
        <w:t>5</w:t>
      </w:r>
      <w:r w:rsidR="007D5A2F" w:rsidRPr="003756F9">
        <w:rPr>
          <w:rFonts w:ascii="Times New Roman" w:eastAsia="仿宋" w:hAnsi="Times New Roman" w:cs="Times New Roman"/>
          <w:sz w:val="32"/>
          <w:szCs w:val="32"/>
        </w:rPr>
        <w:t>人选课停开课程的限制。</w:t>
      </w:r>
    </w:p>
    <w:p w14:paraId="31BE5E96" w14:textId="77777777" w:rsidR="007D5A2F" w:rsidRPr="003756F9" w:rsidRDefault="007D5A2F" w:rsidP="00AA350D">
      <w:pPr>
        <w:ind w:firstLineChars="200" w:firstLine="640"/>
        <w:rPr>
          <w:rFonts w:ascii="Times New Roman" w:eastAsia="仿宋" w:hAnsi="Times New Roman" w:cs="Times New Roman"/>
          <w:sz w:val="32"/>
          <w:szCs w:val="32"/>
        </w:rPr>
      </w:pPr>
    </w:p>
    <w:p w14:paraId="6F3F78D5" w14:textId="77777777" w:rsidR="003756F9" w:rsidRPr="003756F9" w:rsidRDefault="003756F9" w:rsidP="00AA350D">
      <w:pPr>
        <w:ind w:firstLineChars="200" w:firstLine="640"/>
        <w:rPr>
          <w:rFonts w:ascii="Times New Roman" w:eastAsia="仿宋" w:hAnsi="Times New Roman" w:cs="Times New Roman"/>
          <w:sz w:val="32"/>
          <w:szCs w:val="32"/>
        </w:rPr>
      </w:pPr>
      <w:r w:rsidRPr="003756F9">
        <w:rPr>
          <w:rFonts w:ascii="Times New Roman" w:eastAsia="仿宋" w:hAnsi="Times New Roman" w:cs="Times New Roman"/>
          <w:sz w:val="32"/>
          <w:szCs w:val="32"/>
        </w:rPr>
        <w:t>附件：《北京协和医学院研究生新开课程申请表》</w:t>
      </w:r>
    </w:p>
    <w:p w14:paraId="710B6322" w14:textId="77777777" w:rsidR="003756F9" w:rsidRPr="003756F9" w:rsidRDefault="003756F9" w:rsidP="00CC5699">
      <w:pPr>
        <w:rPr>
          <w:rFonts w:ascii="Times New Roman" w:eastAsia="仿宋" w:hAnsi="Times New Roman" w:cs="Times New Roman"/>
          <w:sz w:val="32"/>
          <w:szCs w:val="32"/>
        </w:rPr>
      </w:pPr>
    </w:p>
    <w:p w14:paraId="5CE714F3" w14:textId="77777777" w:rsidR="003756F9" w:rsidRPr="003756F9" w:rsidRDefault="003756F9" w:rsidP="00AA350D">
      <w:pPr>
        <w:jc w:val="right"/>
        <w:rPr>
          <w:rFonts w:ascii="Times New Roman" w:eastAsia="仿宋" w:hAnsi="Times New Roman" w:cs="Times New Roman"/>
          <w:sz w:val="32"/>
          <w:szCs w:val="32"/>
        </w:rPr>
      </w:pPr>
      <w:r w:rsidRPr="003756F9">
        <w:rPr>
          <w:rFonts w:ascii="Times New Roman" w:eastAsia="仿宋" w:hAnsi="Times New Roman" w:cs="Times New Roman"/>
          <w:sz w:val="32"/>
          <w:szCs w:val="32"/>
        </w:rPr>
        <w:t>北京协和医学院</w:t>
      </w:r>
    </w:p>
    <w:p w14:paraId="281B8306" w14:textId="191BBB70" w:rsidR="003756F9" w:rsidRPr="003756F9" w:rsidRDefault="003756F9" w:rsidP="00AA350D">
      <w:pPr>
        <w:jc w:val="right"/>
        <w:rPr>
          <w:rFonts w:ascii="Times New Roman" w:eastAsia="仿宋" w:hAnsi="Times New Roman" w:cs="Times New Roman"/>
          <w:sz w:val="32"/>
          <w:szCs w:val="32"/>
        </w:rPr>
      </w:pPr>
      <w:r w:rsidRPr="003756F9">
        <w:rPr>
          <w:rFonts w:ascii="Times New Roman" w:eastAsia="仿宋" w:hAnsi="Times New Roman" w:cs="Times New Roman"/>
          <w:sz w:val="32"/>
          <w:szCs w:val="32"/>
        </w:rPr>
        <w:lastRenderedPageBreak/>
        <w:t>2020</w:t>
      </w:r>
      <w:r w:rsidRPr="003756F9">
        <w:rPr>
          <w:rFonts w:ascii="Times New Roman" w:eastAsia="仿宋" w:hAnsi="Times New Roman" w:cs="Times New Roman"/>
          <w:sz w:val="32"/>
          <w:szCs w:val="32"/>
        </w:rPr>
        <w:t>年</w:t>
      </w:r>
      <w:r w:rsidR="00E129D8">
        <w:rPr>
          <w:rFonts w:ascii="Times New Roman" w:eastAsia="仿宋" w:hAnsi="Times New Roman" w:cs="Times New Roman" w:hint="eastAsia"/>
          <w:sz w:val="32"/>
          <w:szCs w:val="32"/>
        </w:rPr>
        <w:t>X</w:t>
      </w:r>
      <w:r w:rsidRPr="003756F9">
        <w:rPr>
          <w:rFonts w:ascii="Times New Roman" w:eastAsia="仿宋" w:hAnsi="Times New Roman" w:cs="Times New Roman"/>
          <w:sz w:val="32"/>
          <w:szCs w:val="32"/>
        </w:rPr>
        <w:t>月</w:t>
      </w:r>
      <w:r w:rsidR="00E129D8">
        <w:rPr>
          <w:rFonts w:ascii="Times New Roman" w:eastAsia="仿宋" w:hAnsi="Times New Roman" w:cs="Times New Roman" w:hint="eastAsia"/>
          <w:sz w:val="32"/>
          <w:szCs w:val="32"/>
        </w:rPr>
        <w:t>XX</w:t>
      </w:r>
      <w:r w:rsidRPr="003756F9">
        <w:rPr>
          <w:rFonts w:ascii="Times New Roman" w:eastAsia="仿宋" w:hAnsi="Times New Roman" w:cs="Times New Roman"/>
          <w:sz w:val="32"/>
          <w:szCs w:val="32"/>
        </w:rPr>
        <w:t>日</w:t>
      </w:r>
    </w:p>
    <w:sectPr w:rsidR="003756F9" w:rsidRPr="003756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CF3B" w14:textId="77777777" w:rsidR="002C65A4" w:rsidRDefault="002C65A4" w:rsidP="004700C9">
      <w:r>
        <w:separator/>
      </w:r>
    </w:p>
  </w:endnote>
  <w:endnote w:type="continuationSeparator" w:id="0">
    <w:p w14:paraId="6012234A" w14:textId="77777777" w:rsidR="002C65A4" w:rsidRDefault="002C65A4" w:rsidP="0047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8835" w14:textId="77777777" w:rsidR="002C65A4" w:rsidRDefault="002C65A4" w:rsidP="004700C9">
      <w:r>
        <w:separator/>
      </w:r>
    </w:p>
  </w:footnote>
  <w:footnote w:type="continuationSeparator" w:id="0">
    <w:p w14:paraId="39E8E1C2" w14:textId="77777777" w:rsidR="002C65A4" w:rsidRDefault="002C65A4" w:rsidP="0047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25A58"/>
    <w:multiLevelType w:val="hybridMultilevel"/>
    <w:tmpl w:val="E5629CA2"/>
    <w:lvl w:ilvl="0" w:tplc="B04CEF6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2E5025B"/>
    <w:multiLevelType w:val="hybridMultilevel"/>
    <w:tmpl w:val="A2C01302"/>
    <w:lvl w:ilvl="0" w:tplc="380C6D1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685008C"/>
    <w:multiLevelType w:val="hybridMultilevel"/>
    <w:tmpl w:val="287A24A8"/>
    <w:lvl w:ilvl="0" w:tplc="E8442462">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274216"/>
    <w:multiLevelType w:val="hybridMultilevel"/>
    <w:tmpl w:val="B31239EE"/>
    <w:lvl w:ilvl="0" w:tplc="6612212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7CB61E2F"/>
    <w:multiLevelType w:val="hybridMultilevel"/>
    <w:tmpl w:val="8BEC5318"/>
    <w:lvl w:ilvl="0" w:tplc="CB32B04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2D"/>
    <w:rsid w:val="00006D56"/>
    <w:rsid w:val="000136BC"/>
    <w:rsid w:val="00021CC2"/>
    <w:rsid w:val="00035FA1"/>
    <w:rsid w:val="000451D4"/>
    <w:rsid w:val="000516C1"/>
    <w:rsid w:val="00095B5C"/>
    <w:rsid w:val="000A3675"/>
    <w:rsid w:val="000A5FB3"/>
    <w:rsid w:val="000B39AD"/>
    <w:rsid w:val="000D5B93"/>
    <w:rsid w:val="000E20E3"/>
    <w:rsid w:val="000F4520"/>
    <w:rsid w:val="001033C2"/>
    <w:rsid w:val="00113D71"/>
    <w:rsid w:val="0017579D"/>
    <w:rsid w:val="002233D5"/>
    <w:rsid w:val="00277132"/>
    <w:rsid w:val="002B09F5"/>
    <w:rsid w:val="002B31FE"/>
    <w:rsid w:val="002C02F5"/>
    <w:rsid w:val="002C3840"/>
    <w:rsid w:val="002C65A4"/>
    <w:rsid w:val="00302306"/>
    <w:rsid w:val="003265B8"/>
    <w:rsid w:val="00360DB1"/>
    <w:rsid w:val="00362031"/>
    <w:rsid w:val="003756F9"/>
    <w:rsid w:val="003A097C"/>
    <w:rsid w:val="003B3250"/>
    <w:rsid w:val="003F458F"/>
    <w:rsid w:val="004700C9"/>
    <w:rsid w:val="004758EA"/>
    <w:rsid w:val="004801D3"/>
    <w:rsid w:val="004838BF"/>
    <w:rsid w:val="004D035A"/>
    <w:rsid w:val="004E03F3"/>
    <w:rsid w:val="004F07D4"/>
    <w:rsid w:val="0053072D"/>
    <w:rsid w:val="00536DB2"/>
    <w:rsid w:val="00552A6E"/>
    <w:rsid w:val="00556D84"/>
    <w:rsid w:val="00566D28"/>
    <w:rsid w:val="00582678"/>
    <w:rsid w:val="00590B46"/>
    <w:rsid w:val="00593EDC"/>
    <w:rsid w:val="005A15C9"/>
    <w:rsid w:val="005B14F2"/>
    <w:rsid w:val="005C12A6"/>
    <w:rsid w:val="00614AD1"/>
    <w:rsid w:val="0062040B"/>
    <w:rsid w:val="00625AF5"/>
    <w:rsid w:val="00633A82"/>
    <w:rsid w:val="006602C9"/>
    <w:rsid w:val="006C3D40"/>
    <w:rsid w:val="006D03F7"/>
    <w:rsid w:val="006E6EDD"/>
    <w:rsid w:val="007078A5"/>
    <w:rsid w:val="007506B1"/>
    <w:rsid w:val="00784688"/>
    <w:rsid w:val="007847B9"/>
    <w:rsid w:val="007A79E9"/>
    <w:rsid w:val="007B55BB"/>
    <w:rsid w:val="007B5FE9"/>
    <w:rsid w:val="007D296C"/>
    <w:rsid w:val="007D5A2F"/>
    <w:rsid w:val="00841CE7"/>
    <w:rsid w:val="00851E13"/>
    <w:rsid w:val="00864506"/>
    <w:rsid w:val="00874709"/>
    <w:rsid w:val="00880451"/>
    <w:rsid w:val="00880949"/>
    <w:rsid w:val="008E7A72"/>
    <w:rsid w:val="008F2102"/>
    <w:rsid w:val="0095410C"/>
    <w:rsid w:val="00960124"/>
    <w:rsid w:val="00962BE7"/>
    <w:rsid w:val="0096786A"/>
    <w:rsid w:val="009B1C86"/>
    <w:rsid w:val="009D34D9"/>
    <w:rsid w:val="00AA350D"/>
    <w:rsid w:val="00AA75BD"/>
    <w:rsid w:val="00AD3EF3"/>
    <w:rsid w:val="00B07603"/>
    <w:rsid w:val="00B2742A"/>
    <w:rsid w:val="00B428D8"/>
    <w:rsid w:val="00B4620B"/>
    <w:rsid w:val="00B56226"/>
    <w:rsid w:val="00B64493"/>
    <w:rsid w:val="00BA214C"/>
    <w:rsid w:val="00BB40F6"/>
    <w:rsid w:val="00BD72EB"/>
    <w:rsid w:val="00C01A11"/>
    <w:rsid w:val="00CA26CB"/>
    <w:rsid w:val="00CC5699"/>
    <w:rsid w:val="00CD2038"/>
    <w:rsid w:val="00D55CD6"/>
    <w:rsid w:val="00D72CE3"/>
    <w:rsid w:val="00D9106B"/>
    <w:rsid w:val="00DA0647"/>
    <w:rsid w:val="00DD0E6B"/>
    <w:rsid w:val="00E053E9"/>
    <w:rsid w:val="00E129D8"/>
    <w:rsid w:val="00E1490C"/>
    <w:rsid w:val="00E2612D"/>
    <w:rsid w:val="00E50E1D"/>
    <w:rsid w:val="00E67320"/>
    <w:rsid w:val="00E7106F"/>
    <w:rsid w:val="00E72F9E"/>
    <w:rsid w:val="00E95F32"/>
    <w:rsid w:val="00EC0531"/>
    <w:rsid w:val="00F611B9"/>
    <w:rsid w:val="00F713D8"/>
    <w:rsid w:val="00FC0AAA"/>
    <w:rsid w:val="00FC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1116"/>
  <w15:chartTrackingRefBased/>
  <w15:docId w15:val="{325A2294-938F-4126-8917-A970F4B4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0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00C9"/>
    <w:rPr>
      <w:sz w:val="18"/>
      <w:szCs w:val="18"/>
    </w:rPr>
  </w:style>
  <w:style w:type="paragraph" w:styleId="a4">
    <w:name w:val="footer"/>
    <w:basedOn w:val="a"/>
    <w:link w:val="Char0"/>
    <w:uiPriority w:val="99"/>
    <w:unhideWhenUsed/>
    <w:rsid w:val="004700C9"/>
    <w:pPr>
      <w:tabs>
        <w:tab w:val="center" w:pos="4153"/>
        <w:tab w:val="right" w:pos="8306"/>
      </w:tabs>
      <w:snapToGrid w:val="0"/>
      <w:jc w:val="left"/>
    </w:pPr>
    <w:rPr>
      <w:sz w:val="18"/>
      <w:szCs w:val="18"/>
    </w:rPr>
  </w:style>
  <w:style w:type="character" w:customStyle="1" w:styleId="Char0">
    <w:name w:val="页脚 Char"/>
    <w:basedOn w:val="a0"/>
    <w:link w:val="a4"/>
    <w:uiPriority w:val="99"/>
    <w:rsid w:val="004700C9"/>
    <w:rPr>
      <w:sz w:val="18"/>
      <w:szCs w:val="18"/>
    </w:rPr>
  </w:style>
  <w:style w:type="paragraph" w:styleId="a5">
    <w:name w:val="List Paragraph"/>
    <w:basedOn w:val="a"/>
    <w:uiPriority w:val="34"/>
    <w:qFormat/>
    <w:rsid w:val="00CC5699"/>
    <w:pPr>
      <w:ind w:firstLineChars="200" w:firstLine="420"/>
    </w:pPr>
  </w:style>
  <w:style w:type="character" w:styleId="a6">
    <w:name w:val="annotation reference"/>
    <w:basedOn w:val="a0"/>
    <w:uiPriority w:val="99"/>
    <w:semiHidden/>
    <w:unhideWhenUsed/>
    <w:rsid w:val="007506B1"/>
    <w:rPr>
      <w:sz w:val="21"/>
      <w:szCs w:val="21"/>
    </w:rPr>
  </w:style>
  <w:style w:type="paragraph" w:styleId="a7">
    <w:name w:val="annotation text"/>
    <w:basedOn w:val="a"/>
    <w:link w:val="Char1"/>
    <w:uiPriority w:val="99"/>
    <w:semiHidden/>
    <w:unhideWhenUsed/>
    <w:rsid w:val="007506B1"/>
    <w:pPr>
      <w:jc w:val="left"/>
    </w:pPr>
  </w:style>
  <w:style w:type="character" w:customStyle="1" w:styleId="Char1">
    <w:name w:val="批注文字 Char"/>
    <w:basedOn w:val="a0"/>
    <w:link w:val="a7"/>
    <w:uiPriority w:val="99"/>
    <w:semiHidden/>
    <w:rsid w:val="007506B1"/>
  </w:style>
  <w:style w:type="paragraph" w:styleId="a8">
    <w:name w:val="annotation subject"/>
    <w:basedOn w:val="a7"/>
    <w:next w:val="a7"/>
    <w:link w:val="Char2"/>
    <w:uiPriority w:val="99"/>
    <w:semiHidden/>
    <w:unhideWhenUsed/>
    <w:rsid w:val="007506B1"/>
    <w:rPr>
      <w:b/>
      <w:bCs/>
    </w:rPr>
  </w:style>
  <w:style w:type="character" w:customStyle="1" w:styleId="Char2">
    <w:name w:val="批注主题 Char"/>
    <w:basedOn w:val="Char1"/>
    <w:link w:val="a8"/>
    <w:uiPriority w:val="99"/>
    <w:semiHidden/>
    <w:rsid w:val="007506B1"/>
    <w:rPr>
      <w:b/>
      <w:bCs/>
    </w:rPr>
  </w:style>
  <w:style w:type="paragraph" w:styleId="a9">
    <w:name w:val="Balloon Text"/>
    <w:basedOn w:val="a"/>
    <w:link w:val="Char3"/>
    <w:uiPriority w:val="99"/>
    <w:semiHidden/>
    <w:unhideWhenUsed/>
    <w:rsid w:val="007506B1"/>
    <w:rPr>
      <w:sz w:val="18"/>
      <w:szCs w:val="18"/>
    </w:rPr>
  </w:style>
  <w:style w:type="character" w:customStyle="1" w:styleId="Char3">
    <w:name w:val="批注框文本 Char"/>
    <w:basedOn w:val="a0"/>
    <w:link w:val="a9"/>
    <w:uiPriority w:val="99"/>
    <w:semiHidden/>
    <w:rsid w:val="00750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7970">
      <w:bodyDiv w:val="1"/>
      <w:marLeft w:val="0"/>
      <w:marRight w:val="0"/>
      <w:marTop w:val="0"/>
      <w:marBottom w:val="0"/>
      <w:divBdr>
        <w:top w:val="none" w:sz="0" w:space="0" w:color="auto"/>
        <w:left w:val="none" w:sz="0" w:space="0" w:color="auto"/>
        <w:bottom w:val="none" w:sz="0" w:space="0" w:color="auto"/>
        <w:right w:val="none" w:sz="0" w:space="0" w:color="auto"/>
      </w:divBdr>
    </w:div>
    <w:div w:id="1480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822</Words>
  <Characters>873</Characters>
  <Application>Microsoft Office Word</Application>
  <DocSecurity>0</DocSecurity>
  <Lines>54</Lines>
  <Paragraphs>32</Paragraphs>
  <ScaleCrop>false</ScaleCrop>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严毅飞</dc:creator>
  <cp:keywords/>
  <dc:description/>
  <cp:lastModifiedBy>严毅飞</cp:lastModifiedBy>
  <cp:revision>49</cp:revision>
  <dcterms:created xsi:type="dcterms:W3CDTF">2020-09-27T03:02:00Z</dcterms:created>
  <dcterms:modified xsi:type="dcterms:W3CDTF">2020-11-26T05:41:00Z</dcterms:modified>
</cp:coreProperties>
</file>